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FA1B5" w14:textId="3F05056F" w:rsidR="00770D30" w:rsidRPr="00682E34" w:rsidRDefault="00E94BEB" w:rsidP="00A63A43">
      <w:pPr>
        <w:jc w:val="center"/>
        <w:rPr>
          <w:b/>
          <w:sz w:val="28"/>
          <w:szCs w:val="28"/>
        </w:rPr>
      </w:pPr>
      <w:r w:rsidRPr="00682E34">
        <w:rPr>
          <w:b/>
          <w:sz w:val="28"/>
          <w:szCs w:val="28"/>
        </w:rPr>
        <w:t>《</w:t>
      </w:r>
      <w:r w:rsidR="00D5086D" w:rsidRPr="00682E34">
        <w:rPr>
          <w:rFonts w:hint="eastAsia"/>
          <w:b/>
          <w:sz w:val="28"/>
          <w:szCs w:val="28"/>
        </w:rPr>
        <w:t>通信</w:t>
      </w:r>
      <w:r w:rsidR="003068CA">
        <w:rPr>
          <w:rFonts w:hint="eastAsia"/>
          <w:b/>
          <w:sz w:val="28"/>
          <w:szCs w:val="28"/>
        </w:rPr>
        <w:t>原理</w:t>
      </w:r>
      <w:r w:rsidRPr="00682E34">
        <w:rPr>
          <w:b/>
          <w:sz w:val="28"/>
          <w:szCs w:val="28"/>
        </w:rPr>
        <w:t>》课程教学大纲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E94BEB" w:rsidRPr="00997A0E" w14:paraId="5AB38C11" w14:textId="77777777" w:rsidTr="00E94BEB">
        <w:tc>
          <w:tcPr>
            <w:tcW w:w="4148" w:type="dxa"/>
          </w:tcPr>
          <w:p w14:paraId="2E4B8308" w14:textId="77777777" w:rsidR="00E94BEB" w:rsidRPr="00997A0E" w:rsidRDefault="00E94BEB" w:rsidP="00997A0E">
            <w:pPr>
              <w:spacing w:line="300" w:lineRule="auto"/>
              <w:rPr>
                <w:sz w:val="24"/>
              </w:rPr>
            </w:pPr>
            <w:r w:rsidRPr="00997A0E">
              <w:rPr>
                <w:sz w:val="24"/>
              </w:rPr>
              <w:t>课程名称：</w:t>
            </w:r>
            <w:r w:rsidR="00D5086D">
              <w:rPr>
                <w:rFonts w:hint="eastAsia"/>
                <w:sz w:val="24"/>
              </w:rPr>
              <w:t>通信原理</w:t>
            </w:r>
          </w:p>
        </w:tc>
        <w:tc>
          <w:tcPr>
            <w:tcW w:w="4148" w:type="dxa"/>
          </w:tcPr>
          <w:p w14:paraId="21EEA16D" w14:textId="155FFF63" w:rsidR="00E94BEB" w:rsidRPr="00997A0E" w:rsidRDefault="00E94BEB" w:rsidP="00997A0E">
            <w:pPr>
              <w:spacing w:line="300" w:lineRule="auto"/>
              <w:rPr>
                <w:sz w:val="24"/>
              </w:rPr>
            </w:pPr>
            <w:r w:rsidRPr="00997A0E">
              <w:rPr>
                <w:sz w:val="24"/>
              </w:rPr>
              <w:t>课程代码：</w:t>
            </w:r>
            <w:r w:rsidR="00317FAF" w:rsidRPr="00317FAF">
              <w:rPr>
                <w:sz w:val="24"/>
              </w:rPr>
              <w:t>TELE2104</w:t>
            </w:r>
          </w:p>
        </w:tc>
      </w:tr>
      <w:tr w:rsidR="00E94BEB" w:rsidRPr="00997A0E" w14:paraId="73F2F00B" w14:textId="77777777" w:rsidTr="00431622">
        <w:tc>
          <w:tcPr>
            <w:tcW w:w="8296" w:type="dxa"/>
            <w:gridSpan w:val="2"/>
          </w:tcPr>
          <w:p w14:paraId="35114E3B" w14:textId="469103D2" w:rsidR="00E94BEB" w:rsidRPr="00997A0E" w:rsidRDefault="00E94BEB" w:rsidP="00DA51B9">
            <w:pPr>
              <w:spacing w:line="300" w:lineRule="auto"/>
              <w:rPr>
                <w:sz w:val="24"/>
              </w:rPr>
            </w:pPr>
            <w:r w:rsidRPr="00997A0E">
              <w:rPr>
                <w:sz w:val="24"/>
              </w:rPr>
              <w:t>英文名称：</w:t>
            </w:r>
            <w:r w:rsidR="00D5086D">
              <w:rPr>
                <w:rFonts w:hint="eastAsia"/>
                <w:sz w:val="24"/>
              </w:rPr>
              <w:t>Principle</w:t>
            </w:r>
            <w:r w:rsidR="00947D19">
              <w:rPr>
                <w:sz w:val="24"/>
              </w:rPr>
              <w:t>s</w:t>
            </w:r>
            <w:r w:rsidR="00D5086D">
              <w:rPr>
                <w:rFonts w:hint="eastAsia"/>
                <w:sz w:val="24"/>
              </w:rPr>
              <w:t xml:space="preserve"> of communications</w:t>
            </w:r>
          </w:p>
        </w:tc>
      </w:tr>
      <w:tr w:rsidR="00E94BEB" w:rsidRPr="00997A0E" w14:paraId="3FE3F11C" w14:textId="77777777" w:rsidTr="00E94BEB">
        <w:tc>
          <w:tcPr>
            <w:tcW w:w="4148" w:type="dxa"/>
          </w:tcPr>
          <w:p w14:paraId="49EFC231" w14:textId="495EB1A9" w:rsidR="00E94BEB" w:rsidRPr="00997A0E" w:rsidRDefault="00E94BEB" w:rsidP="00997A0E">
            <w:pPr>
              <w:spacing w:line="300" w:lineRule="auto"/>
              <w:rPr>
                <w:sz w:val="24"/>
              </w:rPr>
            </w:pPr>
            <w:r w:rsidRPr="00997A0E">
              <w:rPr>
                <w:sz w:val="24"/>
              </w:rPr>
              <w:t>课程性质：</w:t>
            </w:r>
            <w:r w:rsidR="00A01F93">
              <w:rPr>
                <w:sz w:val="24"/>
              </w:rPr>
              <w:t>专业</w:t>
            </w:r>
            <w:r w:rsidR="00317FAF">
              <w:rPr>
                <w:rFonts w:hint="eastAsia"/>
                <w:sz w:val="24"/>
              </w:rPr>
              <w:t>必修</w:t>
            </w:r>
            <w:r w:rsidR="00A01F93">
              <w:rPr>
                <w:sz w:val="24"/>
              </w:rPr>
              <w:t>课</w:t>
            </w:r>
          </w:p>
        </w:tc>
        <w:tc>
          <w:tcPr>
            <w:tcW w:w="4148" w:type="dxa"/>
          </w:tcPr>
          <w:p w14:paraId="0DF9B6BC" w14:textId="77777777" w:rsidR="00E94BEB" w:rsidRPr="00997A0E" w:rsidRDefault="00E94BEB" w:rsidP="00997A0E">
            <w:pPr>
              <w:spacing w:line="300" w:lineRule="auto"/>
              <w:rPr>
                <w:sz w:val="24"/>
              </w:rPr>
            </w:pPr>
            <w:r w:rsidRPr="00997A0E">
              <w:rPr>
                <w:sz w:val="24"/>
              </w:rPr>
              <w:t>学分</w:t>
            </w:r>
            <w:r w:rsidRPr="00997A0E">
              <w:rPr>
                <w:sz w:val="24"/>
              </w:rPr>
              <w:t>/</w:t>
            </w:r>
            <w:r w:rsidRPr="00997A0E">
              <w:rPr>
                <w:sz w:val="24"/>
              </w:rPr>
              <w:t>学时：</w:t>
            </w:r>
            <w:r w:rsidR="00947D19">
              <w:rPr>
                <w:rFonts w:hint="eastAsia"/>
                <w:sz w:val="24"/>
              </w:rPr>
              <w:t>4</w:t>
            </w:r>
            <w:r w:rsidR="00947D19">
              <w:rPr>
                <w:rFonts w:hint="eastAsia"/>
                <w:sz w:val="24"/>
              </w:rPr>
              <w:t>学分</w:t>
            </w:r>
            <w:r w:rsidR="00947D19">
              <w:rPr>
                <w:rFonts w:hint="eastAsia"/>
                <w:sz w:val="24"/>
              </w:rPr>
              <w:t>/72</w:t>
            </w:r>
            <w:r w:rsidR="00947D19">
              <w:rPr>
                <w:rFonts w:hint="eastAsia"/>
                <w:sz w:val="24"/>
              </w:rPr>
              <w:t>学时（</w:t>
            </w:r>
            <w:r w:rsidR="00D5086D">
              <w:rPr>
                <w:rFonts w:hint="eastAsia"/>
                <w:sz w:val="24"/>
              </w:rPr>
              <w:t>6</w:t>
            </w:r>
            <w:r w:rsidR="00947D19">
              <w:rPr>
                <w:rFonts w:hint="eastAsia"/>
                <w:sz w:val="24"/>
              </w:rPr>
              <w:t>3</w:t>
            </w:r>
            <w:r w:rsidR="00D5086D">
              <w:rPr>
                <w:rFonts w:hint="eastAsia"/>
                <w:sz w:val="24"/>
              </w:rPr>
              <w:t>+9</w:t>
            </w:r>
            <w:r w:rsidR="00947D19">
              <w:rPr>
                <w:rFonts w:hint="eastAsia"/>
                <w:sz w:val="24"/>
              </w:rPr>
              <w:t>）</w:t>
            </w:r>
          </w:p>
        </w:tc>
      </w:tr>
      <w:tr w:rsidR="00E94BEB" w:rsidRPr="00997A0E" w14:paraId="78B4EE32" w14:textId="77777777" w:rsidTr="00E94BEB">
        <w:tc>
          <w:tcPr>
            <w:tcW w:w="4148" w:type="dxa"/>
          </w:tcPr>
          <w:p w14:paraId="26A59C76" w14:textId="444C79E9" w:rsidR="00E94BEB" w:rsidRPr="00997A0E" w:rsidRDefault="00E94BEB" w:rsidP="00997A0E">
            <w:pPr>
              <w:spacing w:line="300" w:lineRule="auto"/>
              <w:rPr>
                <w:sz w:val="24"/>
              </w:rPr>
            </w:pPr>
            <w:r w:rsidRPr="00997A0E">
              <w:rPr>
                <w:sz w:val="24"/>
              </w:rPr>
              <w:t>开课学期：</w:t>
            </w:r>
            <w:r w:rsidR="00D5086D">
              <w:rPr>
                <w:rFonts w:hint="eastAsia"/>
                <w:sz w:val="24"/>
              </w:rPr>
              <w:t>第</w:t>
            </w:r>
            <w:r w:rsidR="00820321">
              <w:rPr>
                <w:rFonts w:hint="eastAsia"/>
                <w:sz w:val="24"/>
              </w:rPr>
              <w:t>6</w:t>
            </w:r>
            <w:r w:rsidR="00D5086D">
              <w:rPr>
                <w:rFonts w:hint="eastAsia"/>
                <w:sz w:val="24"/>
              </w:rPr>
              <w:t>学期</w:t>
            </w:r>
          </w:p>
        </w:tc>
        <w:tc>
          <w:tcPr>
            <w:tcW w:w="4148" w:type="dxa"/>
          </w:tcPr>
          <w:p w14:paraId="3A7013D0" w14:textId="77777777" w:rsidR="00E94BEB" w:rsidRPr="00997A0E" w:rsidRDefault="00E94BEB" w:rsidP="00997A0E">
            <w:pPr>
              <w:spacing w:line="300" w:lineRule="auto"/>
              <w:rPr>
                <w:sz w:val="24"/>
              </w:rPr>
            </w:pPr>
          </w:p>
        </w:tc>
      </w:tr>
      <w:tr w:rsidR="00E94BEB" w:rsidRPr="00997A0E" w14:paraId="68DD2245" w14:textId="77777777" w:rsidTr="00431622">
        <w:tc>
          <w:tcPr>
            <w:tcW w:w="8296" w:type="dxa"/>
            <w:gridSpan w:val="2"/>
          </w:tcPr>
          <w:p w14:paraId="5022F9FC" w14:textId="23EAA381" w:rsidR="00E94BEB" w:rsidRPr="00997A0E" w:rsidRDefault="00E94BEB" w:rsidP="00997A0E">
            <w:pPr>
              <w:spacing w:line="300" w:lineRule="auto"/>
              <w:rPr>
                <w:sz w:val="24"/>
              </w:rPr>
            </w:pPr>
            <w:r w:rsidRPr="00997A0E">
              <w:rPr>
                <w:sz w:val="24"/>
              </w:rPr>
              <w:t>适用专业：</w:t>
            </w:r>
            <w:r w:rsidR="00D5086D">
              <w:rPr>
                <w:rFonts w:hint="eastAsia"/>
                <w:sz w:val="24"/>
              </w:rPr>
              <w:t>通信工程、电子信息工程、</w:t>
            </w:r>
            <w:r w:rsidR="005212C0">
              <w:rPr>
                <w:rFonts w:hint="eastAsia"/>
                <w:sz w:val="24"/>
              </w:rPr>
              <w:t>信息工程</w:t>
            </w:r>
            <w:r w:rsidR="00947D19">
              <w:rPr>
                <w:rFonts w:hint="eastAsia"/>
                <w:sz w:val="24"/>
              </w:rPr>
              <w:t>等电子</w:t>
            </w:r>
            <w:r w:rsidR="005212C0">
              <w:rPr>
                <w:rFonts w:hint="eastAsia"/>
                <w:sz w:val="24"/>
              </w:rPr>
              <w:t>与电气信息</w:t>
            </w:r>
            <w:r w:rsidR="00947D19">
              <w:rPr>
                <w:rFonts w:hint="eastAsia"/>
                <w:sz w:val="24"/>
              </w:rPr>
              <w:t>类专业</w:t>
            </w:r>
          </w:p>
        </w:tc>
      </w:tr>
      <w:tr w:rsidR="00E94BEB" w:rsidRPr="00997A0E" w14:paraId="5B27C46C" w14:textId="77777777" w:rsidTr="00431622">
        <w:tc>
          <w:tcPr>
            <w:tcW w:w="8296" w:type="dxa"/>
            <w:gridSpan w:val="2"/>
          </w:tcPr>
          <w:p w14:paraId="06789639" w14:textId="57BBD79A" w:rsidR="00E94BEB" w:rsidRPr="00997A0E" w:rsidRDefault="00E94BEB" w:rsidP="005212C0">
            <w:pPr>
              <w:spacing w:line="300" w:lineRule="auto"/>
              <w:rPr>
                <w:sz w:val="24"/>
              </w:rPr>
            </w:pPr>
            <w:r w:rsidRPr="00997A0E">
              <w:rPr>
                <w:sz w:val="24"/>
              </w:rPr>
              <w:t>先修课程：</w:t>
            </w:r>
            <w:r w:rsidR="00947D19">
              <w:rPr>
                <w:sz w:val="24"/>
              </w:rPr>
              <w:t>高等数学、</w:t>
            </w:r>
            <w:r w:rsidR="00A27F89">
              <w:rPr>
                <w:sz w:val="24"/>
              </w:rPr>
              <w:t>概率论、</w:t>
            </w:r>
            <w:r w:rsidR="00A27F89">
              <w:rPr>
                <w:rFonts w:hint="eastAsia"/>
                <w:sz w:val="24"/>
              </w:rPr>
              <w:t>信号与系统</w:t>
            </w:r>
            <w:r w:rsidR="0065330A">
              <w:rPr>
                <w:rFonts w:hint="eastAsia"/>
                <w:sz w:val="24"/>
              </w:rPr>
              <w:t>、</w:t>
            </w:r>
            <w:r w:rsidR="00A01F93">
              <w:rPr>
                <w:rFonts w:hint="eastAsia"/>
                <w:sz w:val="24"/>
              </w:rPr>
              <w:t>数字信号处理</w:t>
            </w:r>
            <w:r w:rsidR="00A27F89">
              <w:rPr>
                <w:rFonts w:hint="eastAsia"/>
                <w:sz w:val="24"/>
              </w:rPr>
              <w:t>等课程</w:t>
            </w:r>
          </w:p>
        </w:tc>
      </w:tr>
      <w:tr w:rsidR="00E94BEB" w:rsidRPr="00997A0E" w14:paraId="724880BF" w14:textId="77777777" w:rsidTr="00431622">
        <w:tc>
          <w:tcPr>
            <w:tcW w:w="8296" w:type="dxa"/>
            <w:gridSpan w:val="2"/>
          </w:tcPr>
          <w:p w14:paraId="1FA75A86" w14:textId="77777777" w:rsidR="00E94BEB" w:rsidRPr="00A27F89" w:rsidRDefault="00E94BEB" w:rsidP="00A27F89">
            <w:pPr>
              <w:pStyle w:val="Default"/>
            </w:pPr>
            <w:r w:rsidRPr="00997A0E">
              <w:t>后续课程：</w:t>
            </w:r>
            <w:r w:rsidR="00A27F89">
              <w:t>数字通信、</w:t>
            </w:r>
            <w:r w:rsidR="0065330A">
              <w:t>无线</w:t>
            </w:r>
            <w:r w:rsidR="00A27F89">
              <w:t>通信、光纤通信等专业课程</w:t>
            </w:r>
          </w:p>
        </w:tc>
      </w:tr>
      <w:tr w:rsidR="00E94BEB" w:rsidRPr="00997A0E" w14:paraId="62402FF7" w14:textId="77777777" w:rsidTr="00E94BEB">
        <w:tc>
          <w:tcPr>
            <w:tcW w:w="4148" w:type="dxa"/>
          </w:tcPr>
          <w:p w14:paraId="628016D2" w14:textId="0165FF50" w:rsidR="00E94BEB" w:rsidRPr="00997A0E" w:rsidRDefault="00E94BEB" w:rsidP="00A27F89">
            <w:pPr>
              <w:spacing w:line="300" w:lineRule="auto"/>
              <w:rPr>
                <w:sz w:val="24"/>
              </w:rPr>
            </w:pPr>
            <w:r w:rsidRPr="00997A0E">
              <w:rPr>
                <w:sz w:val="24"/>
              </w:rPr>
              <w:t>开课单位：</w:t>
            </w:r>
            <w:r w:rsidR="005B6DE6">
              <w:rPr>
                <w:rFonts w:hint="eastAsia"/>
                <w:sz w:val="24"/>
              </w:rPr>
              <w:t>电子信息学院</w:t>
            </w:r>
          </w:p>
        </w:tc>
        <w:tc>
          <w:tcPr>
            <w:tcW w:w="4148" w:type="dxa"/>
          </w:tcPr>
          <w:p w14:paraId="66F864CE" w14:textId="5A7D3EC5" w:rsidR="00E94BEB" w:rsidRPr="00997A0E" w:rsidRDefault="00E94BEB" w:rsidP="00997A0E">
            <w:pPr>
              <w:spacing w:line="300" w:lineRule="auto"/>
              <w:rPr>
                <w:sz w:val="24"/>
              </w:rPr>
            </w:pPr>
            <w:r w:rsidRPr="00997A0E">
              <w:rPr>
                <w:sz w:val="24"/>
              </w:rPr>
              <w:t>课程负责人：</w:t>
            </w:r>
            <w:r w:rsidR="007D607E">
              <w:rPr>
                <w:rFonts w:hint="eastAsia"/>
                <w:sz w:val="24"/>
              </w:rPr>
              <w:t>胡剑凌</w:t>
            </w:r>
          </w:p>
        </w:tc>
      </w:tr>
      <w:tr w:rsidR="00E94BEB" w:rsidRPr="00997A0E" w14:paraId="6B53327B" w14:textId="77777777" w:rsidTr="00E94BEB">
        <w:tc>
          <w:tcPr>
            <w:tcW w:w="4148" w:type="dxa"/>
          </w:tcPr>
          <w:p w14:paraId="537CFD9B" w14:textId="0BFDF2B2" w:rsidR="00E94BEB" w:rsidRPr="00997A0E" w:rsidRDefault="00E94BEB" w:rsidP="00997A0E">
            <w:pPr>
              <w:spacing w:line="300" w:lineRule="auto"/>
              <w:rPr>
                <w:sz w:val="24"/>
              </w:rPr>
            </w:pPr>
            <w:r w:rsidRPr="00997A0E">
              <w:rPr>
                <w:sz w:val="24"/>
              </w:rPr>
              <w:t>大纲执笔人：</w:t>
            </w:r>
            <w:r w:rsidR="007D607E">
              <w:rPr>
                <w:rFonts w:hint="eastAsia"/>
                <w:sz w:val="24"/>
              </w:rPr>
              <w:t>游善红</w:t>
            </w:r>
          </w:p>
        </w:tc>
        <w:tc>
          <w:tcPr>
            <w:tcW w:w="4148" w:type="dxa"/>
          </w:tcPr>
          <w:p w14:paraId="7D1A0C34" w14:textId="31550D63" w:rsidR="00E94BEB" w:rsidRPr="00997A0E" w:rsidRDefault="00E94BEB" w:rsidP="00997A0E">
            <w:pPr>
              <w:spacing w:line="300" w:lineRule="auto"/>
              <w:rPr>
                <w:sz w:val="24"/>
              </w:rPr>
            </w:pPr>
            <w:r w:rsidRPr="00997A0E">
              <w:rPr>
                <w:sz w:val="24"/>
              </w:rPr>
              <w:t>大纲审核人：</w:t>
            </w:r>
            <w:r w:rsidR="002F430D">
              <w:rPr>
                <w:rFonts w:hint="eastAsia"/>
                <w:sz w:val="24"/>
              </w:rPr>
              <w:t>候嘉</w:t>
            </w:r>
          </w:p>
        </w:tc>
      </w:tr>
    </w:tbl>
    <w:p w14:paraId="3993ADB5" w14:textId="5DAD2F4C" w:rsidR="00C214F0" w:rsidRPr="00682E34" w:rsidRDefault="00C214F0" w:rsidP="00C214F0">
      <w:pPr>
        <w:rPr>
          <w:rFonts w:ascii="Calibri Light" w:hAnsi="Calibri Light"/>
          <w:b/>
          <w:bCs/>
          <w:sz w:val="24"/>
          <w:szCs w:val="24"/>
        </w:rPr>
      </w:pPr>
      <w:r w:rsidRPr="00682E34">
        <w:rPr>
          <w:rFonts w:ascii="Calibri Light" w:hAnsi="Calibri Light" w:hint="eastAsia"/>
          <w:b/>
          <w:bCs/>
          <w:sz w:val="24"/>
          <w:szCs w:val="24"/>
        </w:rPr>
        <w:t>一</w:t>
      </w:r>
      <w:r w:rsidRPr="00682E34">
        <w:rPr>
          <w:rFonts w:ascii="Calibri Light" w:hAnsi="Calibri Light"/>
          <w:b/>
          <w:bCs/>
          <w:sz w:val="24"/>
          <w:szCs w:val="24"/>
        </w:rPr>
        <w:t>、</w:t>
      </w:r>
      <w:r w:rsidRPr="00682E34">
        <w:rPr>
          <w:rFonts w:ascii="Calibri Light" w:hAnsi="Calibri Light" w:hint="eastAsia"/>
          <w:b/>
          <w:bCs/>
          <w:sz w:val="24"/>
          <w:szCs w:val="24"/>
        </w:rPr>
        <w:t>课程性质和教学目标</w:t>
      </w:r>
    </w:p>
    <w:p w14:paraId="1AB4B60C" w14:textId="7050BE9B" w:rsidR="00997A0E" w:rsidRDefault="00997A0E" w:rsidP="00997A0E">
      <w:r w:rsidRPr="00E35590">
        <w:rPr>
          <w:b/>
        </w:rPr>
        <w:t>课程性质</w:t>
      </w:r>
      <w:r>
        <w:t>：</w:t>
      </w:r>
      <w:r w:rsidR="0069053C">
        <w:rPr>
          <w:rFonts w:hint="eastAsia"/>
        </w:rPr>
        <w:t>《通信原理》</w:t>
      </w:r>
      <w:r w:rsidR="0069053C" w:rsidRPr="003F7E86">
        <w:rPr>
          <w:rFonts w:hint="eastAsia"/>
        </w:rPr>
        <w:t>是</w:t>
      </w:r>
      <w:r w:rsidR="0069053C">
        <w:rPr>
          <w:rFonts w:hint="eastAsia"/>
        </w:rPr>
        <w:t>通信</w:t>
      </w:r>
      <w:r w:rsidR="0069053C" w:rsidRPr="003F7E86">
        <w:rPr>
          <w:rFonts w:hint="eastAsia"/>
        </w:rPr>
        <w:t>工程、电子信息工程、信息工程等电子与电气信息类专业最为重要的专业基础课之一。它从理论上建立了完整的</w:t>
      </w:r>
      <w:r w:rsidR="00142A62">
        <w:rPr>
          <w:rFonts w:hint="eastAsia"/>
        </w:rPr>
        <w:t>通信系统架构以及</w:t>
      </w:r>
      <w:r w:rsidR="0069053C" w:rsidRPr="003F7E86">
        <w:rPr>
          <w:rFonts w:hint="eastAsia"/>
        </w:rPr>
        <w:t>对</w:t>
      </w:r>
      <w:r w:rsidR="00142A62">
        <w:rPr>
          <w:rFonts w:hint="eastAsia"/>
        </w:rPr>
        <w:t>通信</w:t>
      </w:r>
      <w:r w:rsidR="0069053C" w:rsidRPr="003F7E86">
        <w:rPr>
          <w:rFonts w:hint="eastAsia"/>
        </w:rPr>
        <w:t>信号和</w:t>
      </w:r>
      <w:r w:rsidR="00142A62">
        <w:rPr>
          <w:rFonts w:hint="eastAsia"/>
        </w:rPr>
        <w:t>系统性能</w:t>
      </w:r>
      <w:r w:rsidR="0069053C" w:rsidRPr="003F7E86">
        <w:rPr>
          <w:rFonts w:hint="eastAsia"/>
        </w:rPr>
        <w:t>的分析方法和系统模型，从</w:t>
      </w:r>
      <w:r w:rsidR="00142A62">
        <w:rPr>
          <w:rFonts w:hint="eastAsia"/>
        </w:rPr>
        <w:t>基带传输和带通传输分析通信系统的基本原理、过程以及信号在</w:t>
      </w:r>
      <w:r w:rsidR="0069053C" w:rsidRPr="003F7E86">
        <w:rPr>
          <w:rFonts w:hint="eastAsia"/>
        </w:rPr>
        <w:t>时域和</w:t>
      </w:r>
      <w:r w:rsidR="00142A62">
        <w:rPr>
          <w:rFonts w:hint="eastAsia"/>
        </w:rPr>
        <w:t>频域的</w:t>
      </w:r>
      <w:r w:rsidR="00416B41">
        <w:rPr>
          <w:rFonts w:hint="eastAsia"/>
        </w:rPr>
        <w:t>特性</w:t>
      </w:r>
      <w:r w:rsidR="0069053C">
        <w:rPr>
          <w:rFonts w:hint="eastAsia"/>
        </w:rPr>
        <w:t>，同时</w:t>
      </w:r>
      <w:r w:rsidR="00416B41">
        <w:rPr>
          <w:rFonts w:hint="eastAsia"/>
        </w:rPr>
        <w:t>对通信系统中的编码、调制、信道、接收等功能模块给出分析和设计方案</w:t>
      </w:r>
      <w:r w:rsidR="0069053C" w:rsidRPr="003F7E86">
        <w:rPr>
          <w:rFonts w:hint="eastAsia"/>
        </w:rPr>
        <w:t>。</w:t>
      </w:r>
      <w:r w:rsidR="00416B41">
        <w:rPr>
          <w:rFonts w:hint="eastAsia"/>
        </w:rPr>
        <w:t>通信原理</w:t>
      </w:r>
      <w:r w:rsidR="0069053C" w:rsidRPr="001515EF">
        <w:rPr>
          <w:rFonts w:hint="eastAsia"/>
        </w:rPr>
        <w:t>是理论性和工程性都很强的学科，</w:t>
      </w:r>
      <w:r w:rsidR="0069053C" w:rsidRPr="001515EF">
        <w:rPr>
          <w:rFonts w:hint="eastAsia"/>
        </w:rPr>
        <w:t xml:space="preserve"> </w:t>
      </w:r>
      <w:r w:rsidR="0069053C" w:rsidRPr="001515EF">
        <w:rPr>
          <w:rFonts w:hint="eastAsia"/>
        </w:rPr>
        <w:t>该课程注重“</w:t>
      </w:r>
      <w:r w:rsidR="00416B41">
        <w:rPr>
          <w:rFonts w:hint="eastAsia"/>
        </w:rPr>
        <w:t>信息传输</w:t>
      </w:r>
      <w:r w:rsidR="0069053C" w:rsidRPr="001515EF">
        <w:rPr>
          <w:rFonts w:hint="eastAsia"/>
        </w:rPr>
        <w:t>”的理论与工程应用的紧密结合</w:t>
      </w:r>
      <w:r w:rsidR="0069053C" w:rsidRPr="001515EF">
        <w:rPr>
          <w:rFonts w:hint="eastAsia"/>
        </w:rPr>
        <w:t xml:space="preserve"> , </w:t>
      </w:r>
      <w:r w:rsidR="0069053C" w:rsidRPr="001515EF">
        <w:rPr>
          <w:rFonts w:hint="eastAsia"/>
        </w:rPr>
        <w:t>使学生深入理解</w:t>
      </w:r>
      <w:r w:rsidR="00416B41">
        <w:rPr>
          <w:rFonts w:hint="eastAsia"/>
        </w:rPr>
        <w:t>通信系统</w:t>
      </w:r>
      <w:r w:rsidR="0069053C" w:rsidRPr="001515EF">
        <w:rPr>
          <w:rFonts w:hint="eastAsia"/>
        </w:rPr>
        <w:t>的内涵和实质</w:t>
      </w:r>
      <w:r w:rsidR="00416B41">
        <w:rPr>
          <w:rFonts w:hint="eastAsia"/>
        </w:rPr>
        <w:t>，为深入学习研究各类现代通信技术打下坚实的理论基础。</w:t>
      </w:r>
    </w:p>
    <w:p w14:paraId="21B8A7BA" w14:textId="77777777" w:rsidR="00200AC0" w:rsidRDefault="00200AC0" w:rsidP="00997A0E"/>
    <w:p w14:paraId="44075B58" w14:textId="3343F352" w:rsidR="00997A0E" w:rsidRDefault="00997A0E" w:rsidP="00997A0E">
      <w:r w:rsidRPr="00E35590">
        <w:rPr>
          <w:b/>
        </w:rPr>
        <w:t>教学目标</w:t>
      </w:r>
      <w:r>
        <w:t>：</w:t>
      </w:r>
      <w:r w:rsidR="00D5086D">
        <w:rPr>
          <w:rFonts w:hint="eastAsia"/>
        </w:rPr>
        <w:t>通信原理侧重讲授信息传输原理</w:t>
      </w:r>
      <w:r w:rsidR="001B118F">
        <w:rPr>
          <w:rFonts w:hint="eastAsia"/>
        </w:rPr>
        <w:t>。通过学习，学生要熟悉通信系统的信道模型，掌握各种模拟通信系统和数字通信系统的基本原理及抗噪声性能，掌握模拟信号数字化传输的基本原理及实现方法，熟悉新型数字带通调制技术及差错编码的基本原理。</w:t>
      </w:r>
      <w:r w:rsidR="00A45B8C">
        <w:t>本课程的具体</w:t>
      </w:r>
      <w:bookmarkStart w:id="0" w:name="OLE_LINK1"/>
      <w:bookmarkStart w:id="1" w:name="OLE_LINK2"/>
      <w:r w:rsidR="00A45B8C">
        <w:t>教学目标如下：</w:t>
      </w:r>
    </w:p>
    <w:p w14:paraId="22AEE794" w14:textId="56B5F831" w:rsidR="00EF59F0" w:rsidRPr="00A01F93" w:rsidRDefault="00EF59F0" w:rsidP="00A01F93">
      <w:r w:rsidRPr="00A01F93">
        <w:rPr>
          <w:rFonts w:hint="eastAsia"/>
        </w:rPr>
        <w:t>1</w:t>
      </w:r>
      <w:r w:rsidRPr="00A01F93">
        <w:rPr>
          <w:rFonts w:hint="eastAsia"/>
        </w:rPr>
        <w:t>、了解通信系统的基本架构及各环节的作用，掌握通信信号的时频域的特征，建立通信系统的基本理念；</w:t>
      </w:r>
      <w:r w:rsidR="00A01F93" w:rsidRPr="00A01F93">
        <w:rPr>
          <w:rFonts w:hint="eastAsia"/>
        </w:rPr>
        <w:t>【</w:t>
      </w:r>
      <w:r w:rsidRPr="00A01F93">
        <w:rPr>
          <w:rFonts w:hint="eastAsia"/>
        </w:rPr>
        <w:t>1</w:t>
      </w:r>
      <w:r w:rsidR="00D557A4">
        <w:t>-</w:t>
      </w:r>
      <w:r w:rsidRPr="00A01F93">
        <w:rPr>
          <w:rFonts w:hint="eastAsia"/>
        </w:rPr>
        <w:t>4</w:t>
      </w:r>
      <w:r w:rsidR="00A01F93" w:rsidRPr="00A01F93">
        <w:rPr>
          <w:rFonts w:hint="eastAsia"/>
        </w:rPr>
        <w:t>】</w:t>
      </w:r>
    </w:p>
    <w:p w14:paraId="2AF6F082" w14:textId="6CA8B35D" w:rsidR="00EF59F0" w:rsidRPr="00A01F93" w:rsidRDefault="00EF59F0" w:rsidP="00A01F93">
      <w:r w:rsidRPr="00A01F93">
        <w:rPr>
          <w:rFonts w:hint="eastAsia"/>
        </w:rPr>
        <w:t>2</w:t>
      </w:r>
      <w:r w:rsidRPr="00A01F93">
        <w:rPr>
          <w:rFonts w:hint="eastAsia"/>
        </w:rPr>
        <w:t>、掌握基带和带通传输的基本原理、过程及信号的变化，能用于分析通信系统的传输方案；</w:t>
      </w:r>
      <w:r w:rsidR="00A01F93" w:rsidRPr="00A01F93">
        <w:rPr>
          <w:rFonts w:hint="eastAsia"/>
        </w:rPr>
        <w:t>【</w:t>
      </w:r>
      <w:r w:rsidR="008302CA">
        <w:rPr>
          <w:rFonts w:hint="eastAsia"/>
        </w:rPr>
        <w:t>2</w:t>
      </w:r>
      <w:r w:rsidR="00D557A4">
        <w:t>-</w:t>
      </w:r>
      <w:r w:rsidR="008302CA">
        <w:rPr>
          <w:rFonts w:hint="eastAsia"/>
        </w:rPr>
        <w:t>3</w:t>
      </w:r>
      <w:r w:rsidR="00A01F93" w:rsidRPr="00A01F93">
        <w:t>】</w:t>
      </w:r>
    </w:p>
    <w:p w14:paraId="5E75799A" w14:textId="5AEC1248" w:rsidR="00EF59F0" w:rsidRPr="00A01F93" w:rsidRDefault="00EF59F0" w:rsidP="00A01F93">
      <w:r w:rsidRPr="00A01F93">
        <w:rPr>
          <w:rFonts w:hint="eastAsia"/>
        </w:rPr>
        <w:t>3</w:t>
      </w:r>
      <w:r w:rsidRPr="00A01F93">
        <w:rPr>
          <w:rFonts w:hint="eastAsia"/>
        </w:rPr>
        <w:t>、能对通信系统的过程和环节进行分析，能根据给定条件对通信系统进行</w:t>
      </w:r>
      <w:r w:rsidR="0017674F">
        <w:rPr>
          <w:rFonts w:hint="eastAsia"/>
        </w:rPr>
        <w:t>有效性</w:t>
      </w:r>
      <w:r w:rsidRPr="00A01F93">
        <w:rPr>
          <w:rFonts w:hint="eastAsia"/>
        </w:rPr>
        <w:t>和可靠性分析；</w:t>
      </w:r>
      <w:r w:rsidR="00A01F93" w:rsidRPr="00A01F93">
        <w:rPr>
          <w:rFonts w:hint="eastAsia"/>
        </w:rPr>
        <w:t>【</w:t>
      </w:r>
      <w:r w:rsidRPr="00A01F93">
        <w:rPr>
          <w:rFonts w:hint="eastAsia"/>
        </w:rPr>
        <w:t>2</w:t>
      </w:r>
      <w:r w:rsidR="00D557A4">
        <w:t>-</w:t>
      </w:r>
      <w:r w:rsidRPr="00A01F93">
        <w:rPr>
          <w:rFonts w:hint="eastAsia"/>
        </w:rPr>
        <w:t>3</w:t>
      </w:r>
      <w:r w:rsidR="00A01F93" w:rsidRPr="00A01F93">
        <w:rPr>
          <w:rFonts w:hint="eastAsia"/>
        </w:rPr>
        <w:t>】</w:t>
      </w:r>
    </w:p>
    <w:p w14:paraId="5BC6E2A2" w14:textId="1287DFD1" w:rsidR="00EF59F0" w:rsidRPr="00A01F93" w:rsidRDefault="00EF59F0" w:rsidP="00A01F93">
      <w:r w:rsidRPr="00A01F93">
        <w:rPr>
          <w:rFonts w:hint="eastAsia"/>
        </w:rPr>
        <w:t>4</w:t>
      </w:r>
      <w:r w:rsidRPr="00A01F93">
        <w:rPr>
          <w:rFonts w:hint="eastAsia"/>
        </w:rPr>
        <w:t>、能根据通信系统的设计指标进行需求分析，设计通信系统的框图结构、过程、环节和信号；</w:t>
      </w:r>
      <w:r w:rsidR="00A01F93" w:rsidRPr="00A01F93">
        <w:rPr>
          <w:rFonts w:hint="eastAsia"/>
        </w:rPr>
        <w:t>【</w:t>
      </w:r>
      <w:r w:rsidRPr="00A01F93">
        <w:rPr>
          <w:rFonts w:hint="eastAsia"/>
        </w:rPr>
        <w:t>3</w:t>
      </w:r>
      <w:r w:rsidR="00D557A4">
        <w:t>-</w:t>
      </w:r>
      <w:r w:rsidRPr="00A01F93">
        <w:rPr>
          <w:rFonts w:hint="eastAsia"/>
        </w:rPr>
        <w:t>2</w:t>
      </w:r>
      <w:r w:rsidR="00A01F93" w:rsidRPr="00A01F93">
        <w:rPr>
          <w:rFonts w:hint="eastAsia"/>
        </w:rPr>
        <w:t>】</w:t>
      </w:r>
    </w:p>
    <w:p w14:paraId="248775AB" w14:textId="237B5974" w:rsidR="00C44A1C" w:rsidRPr="00A01F93" w:rsidRDefault="000E6EEC" w:rsidP="00A01F93">
      <w:r>
        <w:t>5</w:t>
      </w:r>
      <w:r w:rsidR="00C44A1C">
        <w:t>、能对通信系统基本的编码和调制原理进行</w:t>
      </w:r>
      <w:r w:rsidR="00D557A4">
        <w:rPr>
          <w:rFonts w:hint="eastAsia"/>
        </w:rPr>
        <w:t>实验研究</w:t>
      </w:r>
      <w:r w:rsidR="00D7304D">
        <w:rPr>
          <w:rFonts w:hint="eastAsia"/>
        </w:rPr>
        <w:t>和</w:t>
      </w:r>
      <w:r w:rsidR="00C44A1C">
        <w:t>验证。【</w:t>
      </w:r>
      <w:r w:rsidR="00D557A4">
        <w:t>4-</w:t>
      </w:r>
      <w:r w:rsidR="00C44A1C">
        <w:t>1</w:t>
      </w:r>
      <w:r w:rsidR="00C44A1C">
        <w:t>】</w:t>
      </w:r>
    </w:p>
    <w:p w14:paraId="26BF4A97" w14:textId="77777777" w:rsidR="00EF59F0" w:rsidRPr="00C44A1C" w:rsidRDefault="00EF59F0" w:rsidP="00A01F93">
      <w:pPr>
        <w:spacing w:line="312" w:lineRule="auto"/>
      </w:pPr>
    </w:p>
    <w:bookmarkEnd w:id="0"/>
    <w:bookmarkEnd w:id="1"/>
    <w:p w14:paraId="184F9667" w14:textId="10A1E45C" w:rsidR="00C214F0" w:rsidRPr="00682E34" w:rsidRDefault="00C214F0" w:rsidP="00C214F0">
      <w:pPr>
        <w:rPr>
          <w:sz w:val="24"/>
          <w:szCs w:val="24"/>
        </w:rPr>
      </w:pPr>
      <w:r w:rsidRPr="00682E34">
        <w:rPr>
          <w:rFonts w:hint="eastAsia"/>
          <w:b/>
          <w:sz w:val="24"/>
          <w:szCs w:val="24"/>
        </w:rPr>
        <w:t>二、</w:t>
      </w:r>
      <w:r w:rsidRPr="00682E34">
        <w:rPr>
          <w:b/>
          <w:sz w:val="24"/>
          <w:szCs w:val="24"/>
        </w:rPr>
        <w:t>课程目标与毕业要求的对应关系</w:t>
      </w:r>
    </w:p>
    <w:tbl>
      <w:tblPr>
        <w:tblStyle w:val="a3"/>
        <w:tblW w:w="0" w:type="auto"/>
        <w:tblLook w:val="04A0" w:firstRow="1" w:lastRow="0" w:firstColumn="1" w:lastColumn="0" w:noHBand="0" w:noVBand="1"/>
      </w:tblPr>
      <w:tblGrid>
        <w:gridCol w:w="1605"/>
        <w:gridCol w:w="5194"/>
        <w:gridCol w:w="1497"/>
      </w:tblGrid>
      <w:tr w:rsidR="00A45B8C" w14:paraId="56BAEE4A" w14:textId="77777777" w:rsidTr="00C44A1C">
        <w:tc>
          <w:tcPr>
            <w:tcW w:w="0" w:type="auto"/>
            <w:vAlign w:val="center"/>
          </w:tcPr>
          <w:p w14:paraId="7BDF53CF" w14:textId="77777777" w:rsidR="00A45B8C" w:rsidRDefault="00A45B8C" w:rsidP="00C44A1C">
            <w:r>
              <w:rPr>
                <w:rFonts w:hint="eastAsia"/>
              </w:rPr>
              <w:t>毕业要求</w:t>
            </w:r>
          </w:p>
        </w:tc>
        <w:tc>
          <w:tcPr>
            <w:tcW w:w="5194" w:type="dxa"/>
            <w:vAlign w:val="center"/>
          </w:tcPr>
          <w:p w14:paraId="419F1553" w14:textId="77777777" w:rsidR="00A45B8C" w:rsidRDefault="00A45B8C" w:rsidP="00C44A1C">
            <w:r>
              <w:rPr>
                <w:rFonts w:hint="eastAsia"/>
              </w:rPr>
              <w:t>指标点</w:t>
            </w:r>
          </w:p>
        </w:tc>
        <w:tc>
          <w:tcPr>
            <w:tcW w:w="1497" w:type="dxa"/>
            <w:vAlign w:val="center"/>
          </w:tcPr>
          <w:p w14:paraId="0F01E500" w14:textId="77777777" w:rsidR="00A45B8C" w:rsidRDefault="00A45B8C" w:rsidP="00C44A1C">
            <w:r>
              <w:rPr>
                <w:rFonts w:hint="eastAsia"/>
              </w:rPr>
              <w:t>课程目标</w:t>
            </w:r>
          </w:p>
        </w:tc>
      </w:tr>
      <w:tr w:rsidR="009B5050" w14:paraId="416421A3" w14:textId="77777777" w:rsidTr="00C44A1C">
        <w:trPr>
          <w:trHeight w:val="315"/>
        </w:trPr>
        <w:tc>
          <w:tcPr>
            <w:tcW w:w="0" w:type="auto"/>
            <w:vAlign w:val="center"/>
          </w:tcPr>
          <w:p w14:paraId="5C547D0D" w14:textId="77777777" w:rsidR="009B5050" w:rsidRDefault="009B5050" w:rsidP="00C44A1C">
            <w:r>
              <w:rPr>
                <w:rFonts w:hint="eastAsia"/>
              </w:rPr>
              <w:t>1</w:t>
            </w:r>
            <w:r>
              <w:rPr>
                <w:rFonts w:hint="eastAsia"/>
              </w:rPr>
              <w:t>、工程知识</w:t>
            </w:r>
          </w:p>
        </w:tc>
        <w:tc>
          <w:tcPr>
            <w:tcW w:w="5194" w:type="dxa"/>
            <w:vAlign w:val="center"/>
          </w:tcPr>
          <w:p w14:paraId="304E3257" w14:textId="373F441A" w:rsidR="00395FF2" w:rsidRPr="00395FF2" w:rsidRDefault="009B5050" w:rsidP="00C44A1C">
            <w:r>
              <w:rPr>
                <w:rFonts w:hint="eastAsia"/>
              </w:rPr>
              <w:t>1</w:t>
            </w:r>
            <w:r w:rsidR="00953A5C">
              <w:t>-</w:t>
            </w:r>
            <w:r w:rsidR="00623F62">
              <w:rPr>
                <w:rFonts w:hint="eastAsia"/>
              </w:rPr>
              <w:t>4</w:t>
            </w:r>
            <w:r w:rsidR="00BE71EE" w:rsidRPr="00BE71EE">
              <w:rPr>
                <w:rFonts w:hint="eastAsia"/>
              </w:rPr>
              <w:t>理解系统的概念及其在通信领域的体现，能将专业知识用于描述和分析通信复杂工程问题的解决方案</w:t>
            </w:r>
          </w:p>
        </w:tc>
        <w:tc>
          <w:tcPr>
            <w:tcW w:w="1497" w:type="dxa"/>
            <w:vAlign w:val="center"/>
          </w:tcPr>
          <w:p w14:paraId="42EE0C8C" w14:textId="77777777" w:rsidR="009B5050" w:rsidRDefault="009B5050" w:rsidP="00C44A1C">
            <w:r>
              <w:rPr>
                <w:rFonts w:hint="eastAsia"/>
              </w:rPr>
              <w:t>教学目标</w:t>
            </w:r>
            <w:r>
              <w:rPr>
                <w:rFonts w:hint="eastAsia"/>
              </w:rPr>
              <w:t>1</w:t>
            </w:r>
          </w:p>
        </w:tc>
      </w:tr>
      <w:tr w:rsidR="0017239B" w14:paraId="564EFCAA" w14:textId="77777777" w:rsidTr="00C44A1C">
        <w:trPr>
          <w:trHeight w:val="699"/>
        </w:trPr>
        <w:tc>
          <w:tcPr>
            <w:tcW w:w="0" w:type="auto"/>
            <w:vAlign w:val="center"/>
          </w:tcPr>
          <w:p w14:paraId="396B4EB2" w14:textId="77777777" w:rsidR="0017239B" w:rsidRDefault="0017239B" w:rsidP="00C44A1C">
            <w:r>
              <w:rPr>
                <w:rFonts w:hint="eastAsia"/>
              </w:rPr>
              <w:t>2</w:t>
            </w:r>
            <w:r>
              <w:rPr>
                <w:rFonts w:hint="eastAsia"/>
              </w:rPr>
              <w:t>、问题分析</w:t>
            </w:r>
          </w:p>
        </w:tc>
        <w:tc>
          <w:tcPr>
            <w:tcW w:w="5194" w:type="dxa"/>
            <w:vAlign w:val="center"/>
          </w:tcPr>
          <w:p w14:paraId="64B6CC64" w14:textId="5E3FBADC" w:rsidR="0017239B" w:rsidRDefault="00953A5C" w:rsidP="00C44A1C">
            <w:r>
              <w:t>2-</w:t>
            </w:r>
            <w:r w:rsidR="00653E5A" w:rsidRPr="00653E5A">
              <w:t>3</w:t>
            </w:r>
            <w:r w:rsidR="00BE71EE" w:rsidRPr="00BE71EE">
              <w:rPr>
                <w:rFonts w:hint="eastAsia"/>
              </w:rPr>
              <w:t>能运用基本原理分析复杂工程问题，以获得有效结论</w:t>
            </w:r>
          </w:p>
        </w:tc>
        <w:tc>
          <w:tcPr>
            <w:tcW w:w="1497" w:type="dxa"/>
            <w:vAlign w:val="center"/>
          </w:tcPr>
          <w:p w14:paraId="53CC0E57" w14:textId="46F3EDAB" w:rsidR="0017239B" w:rsidRDefault="0017239B" w:rsidP="00C44A1C">
            <w:r>
              <w:rPr>
                <w:rFonts w:hint="eastAsia"/>
              </w:rPr>
              <w:t>教学目标</w:t>
            </w:r>
            <w:r>
              <w:rPr>
                <w:rFonts w:hint="eastAsia"/>
              </w:rPr>
              <w:t>2</w:t>
            </w:r>
            <w:r w:rsidR="00EF59F0">
              <w:rPr>
                <w:rFonts w:hint="eastAsia"/>
              </w:rPr>
              <w:t>，</w:t>
            </w:r>
            <w:r w:rsidR="00EF59F0">
              <w:rPr>
                <w:rFonts w:hint="eastAsia"/>
              </w:rPr>
              <w:t>3</w:t>
            </w:r>
          </w:p>
        </w:tc>
      </w:tr>
      <w:tr w:rsidR="0017239B" w14:paraId="116EFFA3" w14:textId="77777777" w:rsidTr="00C44A1C">
        <w:trPr>
          <w:trHeight w:val="993"/>
        </w:trPr>
        <w:tc>
          <w:tcPr>
            <w:tcW w:w="0" w:type="auto"/>
            <w:tcBorders>
              <w:bottom w:val="single" w:sz="4" w:space="0" w:color="auto"/>
            </w:tcBorders>
            <w:vAlign w:val="center"/>
          </w:tcPr>
          <w:p w14:paraId="2F3FF687" w14:textId="77777777" w:rsidR="0017239B" w:rsidRDefault="0017239B" w:rsidP="00C44A1C">
            <w:r>
              <w:rPr>
                <w:rFonts w:hint="eastAsia"/>
              </w:rPr>
              <w:lastRenderedPageBreak/>
              <w:t>3</w:t>
            </w:r>
            <w:r>
              <w:rPr>
                <w:rFonts w:hint="eastAsia"/>
              </w:rPr>
              <w:t>、</w:t>
            </w:r>
            <w:r w:rsidRPr="00775303">
              <w:rPr>
                <w:rFonts w:hint="eastAsia"/>
              </w:rPr>
              <w:t>设计、开发解决方案</w:t>
            </w:r>
          </w:p>
        </w:tc>
        <w:tc>
          <w:tcPr>
            <w:tcW w:w="5194" w:type="dxa"/>
            <w:tcBorders>
              <w:bottom w:val="single" w:sz="4" w:space="0" w:color="auto"/>
            </w:tcBorders>
            <w:vAlign w:val="center"/>
          </w:tcPr>
          <w:p w14:paraId="43E15AAE" w14:textId="7B4C4A61" w:rsidR="0017239B" w:rsidRDefault="00953A5C" w:rsidP="00076BB1">
            <w:r>
              <w:t>3-</w:t>
            </w:r>
            <w:r w:rsidR="00653E5A" w:rsidRPr="00653E5A">
              <w:rPr>
                <w:rFonts w:hint="eastAsia"/>
              </w:rPr>
              <w:t>2</w:t>
            </w:r>
            <w:r w:rsidR="00653E5A" w:rsidRPr="00653E5A">
              <w:t xml:space="preserve"> </w:t>
            </w:r>
            <w:r w:rsidR="00653E5A" w:rsidRPr="00653E5A">
              <w:rPr>
                <w:rFonts w:hint="eastAsia"/>
              </w:rPr>
              <w:t>能根据设计目标进行需求分析，设计解决方案</w:t>
            </w:r>
            <w:r w:rsidR="00710AC9">
              <w:rPr>
                <w:rFonts w:hint="eastAsia"/>
              </w:rPr>
              <w:t>，分析</w:t>
            </w:r>
            <w:r w:rsidR="00710AC9">
              <w:t>与设计中能</w:t>
            </w:r>
            <w:r w:rsidR="00710AC9" w:rsidRPr="00710AC9">
              <w:rPr>
                <w:rFonts w:hint="eastAsia"/>
              </w:rPr>
              <w:t>适当考虑社会、健康、安全、法律、文化及环境因素</w:t>
            </w:r>
          </w:p>
        </w:tc>
        <w:tc>
          <w:tcPr>
            <w:tcW w:w="1497" w:type="dxa"/>
            <w:tcBorders>
              <w:bottom w:val="single" w:sz="4" w:space="0" w:color="auto"/>
            </w:tcBorders>
            <w:vAlign w:val="center"/>
          </w:tcPr>
          <w:p w14:paraId="3760A38C" w14:textId="38B0BB5E" w:rsidR="0017239B" w:rsidRDefault="0017239B" w:rsidP="00C44A1C">
            <w:r>
              <w:rPr>
                <w:rFonts w:hint="eastAsia"/>
              </w:rPr>
              <w:t>教学目标</w:t>
            </w:r>
            <w:r w:rsidR="009908A4">
              <w:rPr>
                <w:rFonts w:hint="eastAsia"/>
              </w:rPr>
              <w:t>4</w:t>
            </w:r>
          </w:p>
        </w:tc>
      </w:tr>
      <w:tr w:rsidR="00C44A1C" w14:paraId="05713F08" w14:textId="77777777" w:rsidTr="00C44A1C">
        <w:trPr>
          <w:trHeight w:val="678"/>
        </w:trPr>
        <w:tc>
          <w:tcPr>
            <w:tcW w:w="0" w:type="auto"/>
            <w:tcBorders>
              <w:bottom w:val="single" w:sz="4" w:space="0" w:color="auto"/>
            </w:tcBorders>
            <w:vAlign w:val="center"/>
          </w:tcPr>
          <w:p w14:paraId="768EB140" w14:textId="639C58D5" w:rsidR="00C44A1C" w:rsidRDefault="00C44A1C" w:rsidP="00C44A1C">
            <w:r>
              <w:rPr>
                <w:rFonts w:hint="eastAsia"/>
              </w:rPr>
              <w:t>4</w:t>
            </w:r>
            <w:r>
              <w:rPr>
                <w:rFonts w:hint="eastAsia"/>
              </w:rPr>
              <w:t>、研究</w:t>
            </w:r>
          </w:p>
        </w:tc>
        <w:tc>
          <w:tcPr>
            <w:tcW w:w="5194" w:type="dxa"/>
            <w:tcBorders>
              <w:bottom w:val="single" w:sz="4" w:space="0" w:color="auto"/>
            </w:tcBorders>
            <w:vAlign w:val="center"/>
          </w:tcPr>
          <w:p w14:paraId="5B32CC53" w14:textId="147B1BAB" w:rsidR="00C44A1C" w:rsidRPr="00653E5A" w:rsidRDefault="00953A5C" w:rsidP="00C44A1C">
            <w:r>
              <w:rPr>
                <w:rFonts w:hint="eastAsia"/>
              </w:rPr>
              <w:t>4-</w:t>
            </w:r>
            <w:r w:rsidR="00C44A1C">
              <w:rPr>
                <w:rFonts w:hint="eastAsia"/>
              </w:rPr>
              <w:t>1</w:t>
            </w:r>
            <w:r w:rsidR="00C44A1C" w:rsidRPr="00C44A1C">
              <w:rPr>
                <w:rFonts w:hint="eastAsia"/>
              </w:rPr>
              <w:t>能对通信领域的相关原理进行研究和实验验证</w:t>
            </w:r>
          </w:p>
        </w:tc>
        <w:tc>
          <w:tcPr>
            <w:tcW w:w="1497" w:type="dxa"/>
            <w:tcBorders>
              <w:bottom w:val="single" w:sz="4" w:space="0" w:color="auto"/>
            </w:tcBorders>
            <w:vAlign w:val="center"/>
          </w:tcPr>
          <w:p w14:paraId="46D57188" w14:textId="6D103923" w:rsidR="00C44A1C" w:rsidRDefault="00C44A1C" w:rsidP="004365BC">
            <w:r>
              <w:rPr>
                <w:rFonts w:hint="eastAsia"/>
              </w:rPr>
              <w:t>教学目标</w:t>
            </w:r>
            <w:r w:rsidR="004365BC">
              <w:t>5</w:t>
            </w:r>
          </w:p>
        </w:tc>
      </w:tr>
    </w:tbl>
    <w:p w14:paraId="49266925" w14:textId="77777777" w:rsidR="00953A5C" w:rsidRDefault="00953A5C" w:rsidP="00C214F0">
      <w:pPr>
        <w:rPr>
          <w:b/>
          <w:sz w:val="24"/>
          <w:szCs w:val="24"/>
        </w:rPr>
      </w:pPr>
    </w:p>
    <w:p w14:paraId="131A629E" w14:textId="51E13E78" w:rsidR="00C214F0" w:rsidRPr="00DF3413" w:rsidRDefault="00C214F0" w:rsidP="00C214F0">
      <w:pPr>
        <w:rPr>
          <w:b/>
          <w:sz w:val="32"/>
        </w:rPr>
      </w:pPr>
      <w:r w:rsidRPr="00682E34">
        <w:rPr>
          <w:rFonts w:hint="eastAsia"/>
          <w:b/>
          <w:sz w:val="24"/>
          <w:szCs w:val="24"/>
        </w:rPr>
        <w:t>三</w:t>
      </w:r>
      <w:r w:rsidRPr="00682E34">
        <w:rPr>
          <w:b/>
          <w:sz w:val="24"/>
          <w:szCs w:val="24"/>
        </w:rPr>
        <w:t>、课程教学内容及学时分配</w:t>
      </w:r>
      <w:r w:rsidRPr="00DF3413">
        <w:rPr>
          <w:rFonts w:ascii="Calibri Light" w:hAnsi="Calibri Light" w:hint="eastAsia"/>
          <w:bCs/>
          <w:sz w:val="22"/>
          <w:szCs w:val="32"/>
        </w:rPr>
        <w:t>（重点内容：</w:t>
      </w:r>
      <w:r w:rsidRPr="00DF3413">
        <w:rPr>
          <w:rFonts w:ascii="Calibri Light" w:hAnsi="Calibri Light" w:hint="eastAsia"/>
          <w:bCs/>
          <w:sz w:val="22"/>
          <w:szCs w:val="32"/>
        </w:rPr>
        <w:sym w:font="Wingdings" w:char="F0AB"/>
      </w:r>
      <w:r w:rsidRPr="00DF3413">
        <w:rPr>
          <w:rFonts w:ascii="Calibri Light" w:hAnsi="Calibri Light" w:hint="eastAsia"/>
          <w:bCs/>
          <w:sz w:val="22"/>
          <w:szCs w:val="32"/>
        </w:rPr>
        <w:t>；难点内容：</w:t>
      </w:r>
      <w:r w:rsidRPr="00DF3413">
        <w:rPr>
          <w:rFonts w:ascii="Calibri Light" w:hAnsi="Calibri Light" w:hint="eastAsia"/>
          <w:bCs/>
          <w:sz w:val="22"/>
          <w:szCs w:val="32"/>
        </w:rPr>
        <w:sym w:font="Symbol" w:char="F044"/>
      </w:r>
      <w:r w:rsidRPr="00DF3413">
        <w:rPr>
          <w:rFonts w:ascii="Calibri Light" w:hAnsi="Calibri Light" w:hint="eastAsia"/>
          <w:bCs/>
          <w:sz w:val="22"/>
          <w:szCs w:val="32"/>
        </w:rPr>
        <w:t>）</w:t>
      </w:r>
    </w:p>
    <w:p w14:paraId="5A26871E" w14:textId="77777777" w:rsidR="00C214F0" w:rsidRDefault="00C214F0" w:rsidP="00C214F0"/>
    <w:p w14:paraId="691EC3EE" w14:textId="0BD691BD" w:rsidR="00670306" w:rsidRPr="005D15EC" w:rsidRDefault="00670306" w:rsidP="00670306">
      <w:pPr>
        <w:pStyle w:val="a4"/>
        <w:numPr>
          <w:ilvl w:val="0"/>
          <w:numId w:val="4"/>
        </w:numPr>
        <w:ind w:firstLineChars="0"/>
        <w:rPr>
          <w:b/>
        </w:rPr>
      </w:pPr>
      <w:r w:rsidRPr="005D15EC">
        <w:rPr>
          <w:b/>
        </w:rPr>
        <w:t>绪论（</w:t>
      </w:r>
      <w:r w:rsidR="0017674F">
        <w:rPr>
          <w:b/>
        </w:rPr>
        <w:t>4</w:t>
      </w:r>
      <w:r w:rsidRPr="005D15EC">
        <w:rPr>
          <w:b/>
        </w:rPr>
        <w:t>学时）（支撑课程目标</w:t>
      </w:r>
      <w:r w:rsidRPr="005D15EC">
        <w:rPr>
          <w:b/>
        </w:rPr>
        <w:t>1</w:t>
      </w:r>
      <w:r w:rsidRPr="005D15EC">
        <w:rPr>
          <w:b/>
        </w:rPr>
        <w:t>）</w:t>
      </w:r>
    </w:p>
    <w:p w14:paraId="5C4F7F6A" w14:textId="77777777" w:rsidR="00670306" w:rsidRDefault="00670306" w:rsidP="00670306">
      <w:pPr>
        <w:pStyle w:val="a4"/>
        <w:numPr>
          <w:ilvl w:val="1"/>
          <w:numId w:val="5"/>
        </w:numPr>
        <w:ind w:firstLineChars="0"/>
      </w:pPr>
      <w:r>
        <w:rPr>
          <w:rFonts w:hint="eastAsia"/>
        </w:rPr>
        <w:t>通信的基本概念</w:t>
      </w:r>
    </w:p>
    <w:p w14:paraId="70D7EC4F" w14:textId="77777777" w:rsidR="00670306" w:rsidRDefault="00670306" w:rsidP="00670306">
      <w:pPr>
        <w:pStyle w:val="a4"/>
        <w:numPr>
          <w:ilvl w:val="1"/>
          <w:numId w:val="5"/>
        </w:numPr>
        <w:ind w:firstLineChars="0"/>
      </w:pPr>
      <w:r>
        <w:rPr>
          <w:rFonts w:hint="eastAsia"/>
        </w:rPr>
        <w:t>通信系统的组成</w:t>
      </w:r>
    </w:p>
    <w:p w14:paraId="269174A2" w14:textId="77777777" w:rsidR="00670306" w:rsidRDefault="00670306" w:rsidP="00670306">
      <w:pPr>
        <w:pStyle w:val="a4"/>
        <w:numPr>
          <w:ilvl w:val="1"/>
          <w:numId w:val="5"/>
        </w:numPr>
        <w:ind w:firstLineChars="0"/>
      </w:pPr>
      <w:r>
        <w:rPr>
          <w:rFonts w:hint="eastAsia"/>
        </w:rPr>
        <w:t>通信系统的分类与通信方式</w:t>
      </w:r>
    </w:p>
    <w:p w14:paraId="35342DEA" w14:textId="77777777" w:rsidR="00670306" w:rsidRDefault="00670306" w:rsidP="00670306">
      <w:pPr>
        <w:pStyle w:val="a4"/>
        <w:numPr>
          <w:ilvl w:val="1"/>
          <w:numId w:val="5"/>
        </w:numPr>
        <w:ind w:firstLineChars="0"/>
      </w:pPr>
      <w:r>
        <w:rPr>
          <w:rFonts w:hint="eastAsia"/>
        </w:rPr>
        <w:t>信息及其度量</w:t>
      </w:r>
    </w:p>
    <w:p w14:paraId="2DD2334A" w14:textId="77777777" w:rsidR="00670306" w:rsidRDefault="00670306" w:rsidP="00670306">
      <w:pPr>
        <w:pStyle w:val="a4"/>
        <w:numPr>
          <w:ilvl w:val="1"/>
          <w:numId w:val="5"/>
        </w:numPr>
        <w:ind w:firstLineChars="0"/>
      </w:pPr>
      <w:r>
        <w:rPr>
          <w:rFonts w:hint="eastAsia"/>
        </w:rPr>
        <w:t>通信系统主要性能指标</w:t>
      </w:r>
    </w:p>
    <w:p w14:paraId="74066A15" w14:textId="77777777" w:rsidR="00670306" w:rsidRPr="005D15EC" w:rsidRDefault="00670306" w:rsidP="00670306">
      <w:pPr>
        <w:pStyle w:val="a4"/>
        <w:numPr>
          <w:ilvl w:val="0"/>
          <w:numId w:val="7"/>
        </w:numPr>
        <w:ind w:firstLineChars="0"/>
        <w:rPr>
          <w:b/>
        </w:rPr>
      </w:pPr>
      <w:r w:rsidRPr="005D15EC">
        <w:rPr>
          <w:b/>
        </w:rPr>
        <w:t>目标及要求：</w:t>
      </w:r>
    </w:p>
    <w:p w14:paraId="35209D6B" w14:textId="77777777" w:rsidR="00670306" w:rsidRDefault="00670306" w:rsidP="00670306">
      <w:pPr>
        <w:pStyle w:val="a4"/>
        <w:numPr>
          <w:ilvl w:val="0"/>
          <w:numId w:val="6"/>
        </w:numPr>
        <w:ind w:firstLineChars="0"/>
      </w:pPr>
      <w:r>
        <w:t>通过绪论的介绍，使得学生掌握</w:t>
      </w:r>
      <w:r>
        <w:rPr>
          <w:rFonts w:hint="eastAsia"/>
        </w:rPr>
        <w:t>通信的基本</w:t>
      </w:r>
      <w:r>
        <w:t>概念、学习内容、学习目的、基础和主要特点</w:t>
      </w:r>
      <w:r>
        <w:rPr>
          <w:rFonts w:hint="eastAsia"/>
        </w:rPr>
        <w:t>；</w:t>
      </w:r>
    </w:p>
    <w:p w14:paraId="3F43DA07" w14:textId="77777777" w:rsidR="00670306" w:rsidRDefault="00670306" w:rsidP="00670306">
      <w:pPr>
        <w:pStyle w:val="a4"/>
        <w:numPr>
          <w:ilvl w:val="0"/>
          <w:numId w:val="6"/>
        </w:numPr>
        <w:ind w:firstLineChars="0"/>
      </w:pPr>
      <w:r>
        <w:rPr>
          <w:rFonts w:hint="eastAsia"/>
        </w:rPr>
        <w:t>重点把握通信系统（模拟通信系统和数字通信系统）模型、数字通信系统的特点，正确理解信息及其度量以及衡量通信系统的主要性能指标（</w:t>
      </w:r>
      <w:r w:rsidRPr="00E35590">
        <w:rPr>
          <w:rFonts w:hint="eastAsia"/>
          <w:sz w:val="24"/>
        </w:rPr>
        <w:sym w:font="Wingdings" w:char="F0AB"/>
      </w:r>
      <w:r w:rsidRPr="00E35590">
        <w:rPr>
          <w:rFonts w:hint="eastAsia"/>
          <w:sz w:val="24"/>
        </w:rPr>
        <w:sym w:font="Symbol" w:char="F044"/>
      </w:r>
      <w:r>
        <w:rPr>
          <w:rFonts w:hint="eastAsia"/>
        </w:rPr>
        <w:t>）</w:t>
      </w:r>
    </w:p>
    <w:p w14:paraId="29101550" w14:textId="77777777" w:rsidR="00670306" w:rsidRDefault="00670306" w:rsidP="00670306">
      <w:pPr>
        <w:pStyle w:val="a4"/>
        <w:numPr>
          <w:ilvl w:val="0"/>
          <w:numId w:val="6"/>
        </w:numPr>
        <w:ind w:firstLineChars="0"/>
      </w:pPr>
      <w:r>
        <w:t>了解</w:t>
      </w:r>
      <w:r>
        <w:rPr>
          <w:rFonts w:hint="eastAsia"/>
        </w:rPr>
        <w:t>通信技术</w:t>
      </w:r>
      <w:r>
        <w:t>的发展历史；</w:t>
      </w:r>
    </w:p>
    <w:p w14:paraId="690E5E93" w14:textId="77777777" w:rsidR="00670306" w:rsidRPr="005D15EC" w:rsidRDefault="00670306" w:rsidP="00670306">
      <w:pPr>
        <w:pStyle w:val="a4"/>
        <w:numPr>
          <w:ilvl w:val="0"/>
          <w:numId w:val="7"/>
        </w:numPr>
        <w:ind w:firstLineChars="0"/>
        <w:rPr>
          <w:b/>
        </w:rPr>
      </w:pPr>
      <w:r w:rsidRPr="005D15EC">
        <w:rPr>
          <w:b/>
        </w:rPr>
        <w:t>作业内容：</w:t>
      </w:r>
    </w:p>
    <w:p w14:paraId="674F164D" w14:textId="77777777" w:rsidR="00670306" w:rsidRDefault="00670306" w:rsidP="00670306">
      <w:pPr>
        <w:ind w:left="780"/>
      </w:pPr>
      <w:r>
        <w:rPr>
          <w:rFonts w:hint="eastAsia"/>
        </w:rPr>
        <w:t>平均信息量的计算、误码率和误信率的计算</w:t>
      </w:r>
      <w:r>
        <w:t>。</w:t>
      </w:r>
    </w:p>
    <w:p w14:paraId="60176D33" w14:textId="77777777" w:rsidR="00670306" w:rsidRPr="005D15EC" w:rsidRDefault="00670306" w:rsidP="00670306">
      <w:pPr>
        <w:pStyle w:val="a4"/>
        <w:numPr>
          <w:ilvl w:val="0"/>
          <w:numId w:val="7"/>
        </w:numPr>
        <w:ind w:firstLineChars="0"/>
        <w:rPr>
          <w:b/>
        </w:rPr>
      </w:pPr>
      <w:r w:rsidRPr="005D15EC">
        <w:rPr>
          <w:b/>
        </w:rPr>
        <w:t>讨论内容：</w:t>
      </w:r>
    </w:p>
    <w:p w14:paraId="7DC52693" w14:textId="77777777" w:rsidR="00670306" w:rsidRDefault="00670306" w:rsidP="00670306">
      <w:pPr>
        <w:ind w:left="780"/>
      </w:pPr>
      <w:r>
        <w:rPr>
          <w:rFonts w:hint="eastAsia"/>
        </w:rPr>
        <w:t>消息，信号及其信息的区别和联系，误码率和误信率之间的关系</w:t>
      </w:r>
    </w:p>
    <w:p w14:paraId="0F65C892" w14:textId="77777777" w:rsidR="00670306" w:rsidRDefault="00670306" w:rsidP="00670306">
      <w:pPr>
        <w:pStyle w:val="a4"/>
        <w:numPr>
          <w:ilvl w:val="0"/>
          <w:numId w:val="7"/>
        </w:numPr>
        <w:ind w:firstLineChars="0"/>
        <w:rPr>
          <w:b/>
        </w:rPr>
      </w:pPr>
      <w:r w:rsidRPr="005D15EC">
        <w:rPr>
          <w:b/>
        </w:rPr>
        <w:t>自学拓展：</w:t>
      </w:r>
    </w:p>
    <w:p w14:paraId="0D489979" w14:textId="77777777" w:rsidR="00670306" w:rsidRPr="005D15EC" w:rsidRDefault="00670306" w:rsidP="00670306">
      <w:pPr>
        <w:pStyle w:val="a4"/>
        <w:ind w:left="1200" w:firstLineChars="0" w:firstLine="0"/>
        <w:rPr>
          <w:b/>
        </w:rPr>
      </w:pPr>
    </w:p>
    <w:p w14:paraId="3534663D" w14:textId="41A1C86A" w:rsidR="00670306" w:rsidRPr="005D15EC" w:rsidRDefault="00670306" w:rsidP="00670306">
      <w:pPr>
        <w:pStyle w:val="a4"/>
        <w:numPr>
          <w:ilvl w:val="0"/>
          <w:numId w:val="4"/>
        </w:numPr>
        <w:ind w:firstLineChars="0"/>
        <w:rPr>
          <w:b/>
        </w:rPr>
      </w:pPr>
      <w:r>
        <w:rPr>
          <w:rFonts w:hint="eastAsia"/>
          <w:b/>
        </w:rPr>
        <w:t>确知信号</w:t>
      </w:r>
      <w:r w:rsidRPr="005D15EC">
        <w:rPr>
          <w:b/>
        </w:rPr>
        <w:t>（</w:t>
      </w:r>
      <w:r w:rsidR="0017674F">
        <w:rPr>
          <w:b/>
        </w:rPr>
        <w:t>4</w:t>
      </w:r>
      <w:r w:rsidRPr="005D15EC">
        <w:rPr>
          <w:b/>
        </w:rPr>
        <w:t>学时）（支撑课程目标</w:t>
      </w:r>
      <w:r w:rsidRPr="005D15EC">
        <w:rPr>
          <w:b/>
        </w:rPr>
        <w:t>1</w:t>
      </w:r>
      <w:r w:rsidRPr="005D15EC">
        <w:rPr>
          <w:b/>
        </w:rPr>
        <w:t>）</w:t>
      </w:r>
    </w:p>
    <w:p w14:paraId="3642FD3D" w14:textId="77777777" w:rsidR="00670306" w:rsidRDefault="00670306" w:rsidP="00670306">
      <w:pPr>
        <w:pStyle w:val="a4"/>
        <w:numPr>
          <w:ilvl w:val="1"/>
          <w:numId w:val="9"/>
        </w:numPr>
        <w:ind w:firstLineChars="0"/>
      </w:pPr>
      <w:r>
        <w:rPr>
          <w:rFonts w:hint="eastAsia"/>
        </w:rPr>
        <w:t>确知信号的类型</w:t>
      </w:r>
    </w:p>
    <w:p w14:paraId="42F9E726" w14:textId="77777777" w:rsidR="00670306" w:rsidRDefault="00670306" w:rsidP="00670306">
      <w:pPr>
        <w:pStyle w:val="a4"/>
        <w:numPr>
          <w:ilvl w:val="1"/>
          <w:numId w:val="9"/>
        </w:numPr>
        <w:ind w:firstLineChars="0"/>
      </w:pPr>
      <w:r>
        <w:rPr>
          <w:rFonts w:hint="eastAsia"/>
        </w:rPr>
        <w:t>确知信号的频域性质</w:t>
      </w:r>
    </w:p>
    <w:p w14:paraId="08257C6B" w14:textId="77777777" w:rsidR="00670306" w:rsidRDefault="00670306" w:rsidP="00670306">
      <w:pPr>
        <w:pStyle w:val="a4"/>
        <w:numPr>
          <w:ilvl w:val="1"/>
          <w:numId w:val="9"/>
        </w:numPr>
        <w:ind w:firstLineChars="0"/>
      </w:pPr>
      <w:r>
        <w:rPr>
          <w:rFonts w:hint="eastAsia"/>
        </w:rPr>
        <w:t>确知信号的时域性质</w:t>
      </w:r>
    </w:p>
    <w:p w14:paraId="4D1F5F01" w14:textId="77777777" w:rsidR="00670306" w:rsidRPr="005D15EC" w:rsidRDefault="00670306" w:rsidP="00670306">
      <w:pPr>
        <w:pStyle w:val="a4"/>
        <w:numPr>
          <w:ilvl w:val="0"/>
          <w:numId w:val="7"/>
        </w:numPr>
        <w:ind w:firstLineChars="0"/>
        <w:rPr>
          <w:b/>
        </w:rPr>
      </w:pPr>
      <w:r w:rsidRPr="005D15EC">
        <w:rPr>
          <w:b/>
        </w:rPr>
        <w:t>目标及要求：</w:t>
      </w:r>
    </w:p>
    <w:p w14:paraId="478C9470" w14:textId="77777777" w:rsidR="00670306" w:rsidRDefault="00670306" w:rsidP="00670306">
      <w:pPr>
        <w:pStyle w:val="a4"/>
        <w:numPr>
          <w:ilvl w:val="0"/>
          <w:numId w:val="10"/>
        </w:numPr>
        <w:ind w:firstLineChars="0"/>
      </w:pPr>
      <w:r>
        <w:rPr>
          <w:rFonts w:hint="eastAsia"/>
        </w:rPr>
        <w:t>把握能量确知信号和功率确知信号的判别方法；（</w:t>
      </w:r>
      <w:r w:rsidRPr="00E35590">
        <w:rPr>
          <w:rFonts w:hint="eastAsia"/>
          <w:sz w:val="24"/>
        </w:rPr>
        <w:sym w:font="Wingdings" w:char="F0AB"/>
      </w:r>
      <w:r>
        <w:rPr>
          <w:rFonts w:hint="eastAsia"/>
        </w:rPr>
        <w:t>）</w:t>
      </w:r>
    </w:p>
    <w:p w14:paraId="772755D1" w14:textId="77777777" w:rsidR="00670306" w:rsidRDefault="00670306" w:rsidP="00670306">
      <w:pPr>
        <w:ind w:left="780"/>
      </w:pPr>
      <w:r>
        <w:rPr>
          <w:rFonts w:hint="eastAsia"/>
        </w:rPr>
        <w:t>2</w:t>
      </w:r>
      <w:r>
        <w:rPr>
          <w:rFonts w:hint="eastAsia"/>
        </w:rPr>
        <w:t>）把握确知周期功率信号的频谱、能量信号的频谱密度、能量信号的能量谱密度及功率信号的功率谱密度的物理意义，各种谱的单位（</w:t>
      </w:r>
      <w:r w:rsidRPr="00E35590">
        <w:rPr>
          <w:rFonts w:hint="eastAsia"/>
          <w:sz w:val="24"/>
        </w:rPr>
        <w:sym w:font="Wingdings" w:char="F0AB"/>
      </w:r>
      <w:r w:rsidRPr="00E35590">
        <w:rPr>
          <w:rFonts w:hint="eastAsia"/>
          <w:sz w:val="24"/>
        </w:rPr>
        <w:sym w:font="Symbol" w:char="F044"/>
      </w:r>
      <w:r>
        <w:rPr>
          <w:rFonts w:hint="eastAsia"/>
        </w:rPr>
        <w:t>）</w:t>
      </w:r>
    </w:p>
    <w:p w14:paraId="3B14178E" w14:textId="769272A8" w:rsidR="00670306" w:rsidRDefault="00670306" w:rsidP="00670306">
      <w:pPr>
        <w:ind w:left="780"/>
      </w:pPr>
      <w:r>
        <w:rPr>
          <w:rFonts w:hint="eastAsia"/>
        </w:rPr>
        <w:t>3</w:t>
      </w:r>
      <w:r>
        <w:rPr>
          <w:rFonts w:hint="eastAsia"/>
        </w:rPr>
        <w:t>）掌握单位冲</w:t>
      </w:r>
      <w:r w:rsidR="0017674F">
        <w:rPr>
          <w:rFonts w:hint="eastAsia"/>
        </w:rPr>
        <w:t>激</w:t>
      </w:r>
      <w:r>
        <w:rPr>
          <w:rFonts w:hint="eastAsia"/>
        </w:rPr>
        <w:t>函数的原始定义及频谱密度、余弦函数的频谱和功率谱、门函数的傅里叶变换</w:t>
      </w:r>
      <w:r>
        <w:t>；</w:t>
      </w:r>
      <w:r>
        <w:rPr>
          <w:rFonts w:hint="eastAsia"/>
        </w:rPr>
        <w:t>（</w:t>
      </w:r>
      <w:r w:rsidRPr="00E35590">
        <w:rPr>
          <w:rFonts w:hint="eastAsia"/>
          <w:sz w:val="24"/>
        </w:rPr>
        <w:sym w:font="Wingdings" w:char="F0AB"/>
      </w:r>
      <w:r>
        <w:rPr>
          <w:rFonts w:hint="eastAsia"/>
        </w:rPr>
        <w:t>）</w:t>
      </w:r>
    </w:p>
    <w:p w14:paraId="0CD87A55" w14:textId="6B45834D" w:rsidR="00670306" w:rsidRDefault="00670306" w:rsidP="00670306">
      <w:pPr>
        <w:ind w:left="780"/>
      </w:pPr>
      <w:r>
        <w:rPr>
          <w:rFonts w:hint="eastAsia"/>
        </w:rPr>
        <w:t>4</w:t>
      </w:r>
      <w:r>
        <w:rPr>
          <w:rFonts w:hint="eastAsia"/>
        </w:rPr>
        <w:t>）掌握确知能量信号的自相关函数以及确知功率信号的自相关函数的定义，能谱密度和功率谱密度与</w:t>
      </w:r>
      <w:r w:rsidR="0017674F">
        <w:rPr>
          <w:rFonts w:hint="eastAsia"/>
        </w:rPr>
        <w:t>自</w:t>
      </w:r>
      <w:r>
        <w:rPr>
          <w:rFonts w:hint="eastAsia"/>
        </w:rPr>
        <w:t>相关函数之间的关系。</w:t>
      </w:r>
    </w:p>
    <w:p w14:paraId="264A2285" w14:textId="77777777" w:rsidR="00670306" w:rsidRPr="005D15EC" w:rsidRDefault="00670306" w:rsidP="00670306">
      <w:pPr>
        <w:pStyle w:val="a4"/>
        <w:numPr>
          <w:ilvl w:val="0"/>
          <w:numId w:val="7"/>
        </w:numPr>
        <w:ind w:firstLineChars="0"/>
        <w:rPr>
          <w:b/>
        </w:rPr>
      </w:pPr>
      <w:r w:rsidRPr="005D15EC">
        <w:rPr>
          <w:b/>
        </w:rPr>
        <w:t>作业内容：</w:t>
      </w:r>
    </w:p>
    <w:p w14:paraId="051B0C0E" w14:textId="77777777" w:rsidR="00670306" w:rsidRDefault="00670306" w:rsidP="00670306">
      <w:pPr>
        <w:ind w:left="780"/>
      </w:pPr>
      <w:r>
        <w:rPr>
          <w:rFonts w:hint="eastAsia"/>
        </w:rPr>
        <w:t>功率谱密度函数的验证、平均功率的计算</w:t>
      </w:r>
    </w:p>
    <w:p w14:paraId="79AA305A" w14:textId="77777777" w:rsidR="00670306" w:rsidRPr="005D15EC" w:rsidRDefault="00670306" w:rsidP="00670306">
      <w:pPr>
        <w:pStyle w:val="a4"/>
        <w:numPr>
          <w:ilvl w:val="0"/>
          <w:numId w:val="7"/>
        </w:numPr>
        <w:ind w:firstLineChars="0"/>
        <w:rPr>
          <w:b/>
        </w:rPr>
      </w:pPr>
      <w:r w:rsidRPr="005D15EC">
        <w:rPr>
          <w:b/>
        </w:rPr>
        <w:t>讨论内容：</w:t>
      </w:r>
    </w:p>
    <w:p w14:paraId="110DE08A" w14:textId="77777777" w:rsidR="00670306" w:rsidRDefault="00670306" w:rsidP="00670306">
      <w:pPr>
        <w:ind w:left="780"/>
      </w:pPr>
      <w:r>
        <w:rPr>
          <w:rFonts w:hint="eastAsia"/>
        </w:rPr>
        <w:t>频谱密度、能谱密度及功率谱密度的量纲分别是什么？</w:t>
      </w:r>
    </w:p>
    <w:p w14:paraId="5C6BBAB7" w14:textId="77777777" w:rsidR="00670306" w:rsidRDefault="00670306" w:rsidP="00670306">
      <w:pPr>
        <w:pStyle w:val="a4"/>
        <w:numPr>
          <w:ilvl w:val="0"/>
          <w:numId w:val="7"/>
        </w:numPr>
        <w:ind w:firstLineChars="0"/>
        <w:rPr>
          <w:b/>
        </w:rPr>
      </w:pPr>
      <w:r w:rsidRPr="005D15EC">
        <w:rPr>
          <w:b/>
        </w:rPr>
        <w:t>自学拓展：</w:t>
      </w:r>
    </w:p>
    <w:p w14:paraId="2BE6DB3E" w14:textId="77777777" w:rsidR="00670306" w:rsidRDefault="00670306" w:rsidP="00670306">
      <w:pPr>
        <w:rPr>
          <w:b/>
        </w:rPr>
      </w:pPr>
    </w:p>
    <w:p w14:paraId="5275AE6B" w14:textId="7CF1C7D2" w:rsidR="00670306" w:rsidRPr="005D15EC" w:rsidRDefault="00670306" w:rsidP="00670306">
      <w:pPr>
        <w:pStyle w:val="a4"/>
        <w:numPr>
          <w:ilvl w:val="0"/>
          <w:numId w:val="4"/>
        </w:numPr>
        <w:ind w:firstLineChars="0"/>
        <w:rPr>
          <w:b/>
        </w:rPr>
      </w:pPr>
      <w:r>
        <w:rPr>
          <w:rFonts w:hint="eastAsia"/>
          <w:b/>
        </w:rPr>
        <w:lastRenderedPageBreak/>
        <w:t>随机过程</w:t>
      </w:r>
      <w:r w:rsidRPr="005D15EC">
        <w:rPr>
          <w:b/>
        </w:rPr>
        <w:t>（</w:t>
      </w:r>
      <w:r w:rsidR="004365BC">
        <w:rPr>
          <w:b/>
        </w:rPr>
        <w:t>8</w:t>
      </w:r>
      <w:r w:rsidRPr="005D15EC">
        <w:rPr>
          <w:b/>
        </w:rPr>
        <w:t>学时）（支撑课程目标</w:t>
      </w:r>
      <w:r w:rsidRPr="005D15EC">
        <w:rPr>
          <w:b/>
        </w:rPr>
        <w:t>1</w:t>
      </w:r>
      <w:r w:rsidRPr="005D15EC">
        <w:rPr>
          <w:b/>
        </w:rPr>
        <w:t>）</w:t>
      </w:r>
    </w:p>
    <w:p w14:paraId="07B110FF" w14:textId="77777777" w:rsidR="00670306" w:rsidRDefault="00670306" w:rsidP="00670306">
      <w:pPr>
        <w:ind w:firstLineChars="350" w:firstLine="735"/>
      </w:pPr>
      <w:r>
        <w:rPr>
          <w:rFonts w:hint="eastAsia"/>
        </w:rPr>
        <w:t xml:space="preserve">3.1 </w:t>
      </w:r>
      <w:r>
        <w:rPr>
          <w:rFonts w:hint="eastAsia"/>
        </w:rPr>
        <w:t>随机过程的基本概念</w:t>
      </w:r>
    </w:p>
    <w:p w14:paraId="2EE5BD1C" w14:textId="77777777" w:rsidR="00670306" w:rsidRDefault="00670306" w:rsidP="00670306">
      <w:pPr>
        <w:ind w:firstLineChars="350" w:firstLine="735"/>
      </w:pPr>
      <w:r>
        <w:rPr>
          <w:rFonts w:hint="eastAsia"/>
        </w:rPr>
        <w:t xml:space="preserve">3.2 </w:t>
      </w:r>
      <w:r>
        <w:rPr>
          <w:rFonts w:hint="eastAsia"/>
        </w:rPr>
        <w:t>平稳随机过程</w:t>
      </w:r>
    </w:p>
    <w:p w14:paraId="3E94B709" w14:textId="77777777" w:rsidR="00670306" w:rsidRDefault="00670306" w:rsidP="00670306">
      <w:pPr>
        <w:ind w:firstLineChars="350" w:firstLine="735"/>
      </w:pPr>
      <w:r>
        <w:rPr>
          <w:rFonts w:hint="eastAsia"/>
        </w:rPr>
        <w:t xml:space="preserve">3.3 </w:t>
      </w:r>
      <w:r>
        <w:rPr>
          <w:rFonts w:hint="eastAsia"/>
        </w:rPr>
        <w:t>高斯随机过程</w:t>
      </w:r>
    </w:p>
    <w:p w14:paraId="6A3EA245" w14:textId="77777777" w:rsidR="00670306" w:rsidRDefault="00670306" w:rsidP="00670306">
      <w:pPr>
        <w:ind w:firstLineChars="350" w:firstLine="735"/>
      </w:pPr>
      <w:r>
        <w:rPr>
          <w:rFonts w:hint="eastAsia"/>
        </w:rPr>
        <w:t xml:space="preserve">3.4 </w:t>
      </w:r>
      <w:r>
        <w:rPr>
          <w:rFonts w:hint="eastAsia"/>
        </w:rPr>
        <w:t>平稳随机过程通过线性系统</w:t>
      </w:r>
    </w:p>
    <w:p w14:paraId="7FE40E46" w14:textId="77777777" w:rsidR="00670306" w:rsidRDefault="00670306" w:rsidP="00670306">
      <w:pPr>
        <w:ind w:firstLineChars="350" w:firstLine="735"/>
      </w:pPr>
      <w:r>
        <w:rPr>
          <w:rFonts w:hint="eastAsia"/>
        </w:rPr>
        <w:t xml:space="preserve">3.5 </w:t>
      </w:r>
      <w:r>
        <w:rPr>
          <w:rFonts w:hint="eastAsia"/>
        </w:rPr>
        <w:t>窄带随机过程</w:t>
      </w:r>
    </w:p>
    <w:p w14:paraId="6B049222" w14:textId="77777777" w:rsidR="00670306" w:rsidRDefault="00670306" w:rsidP="00670306">
      <w:pPr>
        <w:ind w:firstLineChars="350" w:firstLine="735"/>
      </w:pPr>
      <w:r>
        <w:rPr>
          <w:rFonts w:hint="eastAsia"/>
        </w:rPr>
        <w:t xml:space="preserve">3.6 </w:t>
      </w:r>
      <w:r>
        <w:rPr>
          <w:rFonts w:hint="eastAsia"/>
        </w:rPr>
        <w:t>正弦波加窄带随机过程</w:t>
      </w:r>
    </w:p>
    <w:p w14:paraId="29670230" w14:textId="77777777" w:rsidR="00670306" w:rsidRPr="0060293B" w:rsidRDefault="00670306" w:rsidP="00670306">
      <w:pPr>
        <w:ind w:firstLineChars="350" w:firstLine="735"/>
      </w:pPr>
      <w:r>
        <w:rPr>
          <w:rFonts w:hint="eastAsia"/>
        </w:rPr>
        <w:t xml:space="preserve">3.7 </w:t>
      </w:r>
      <w:r>
        <w:rPr>
          <w:rFonts w:hint="eastAsia"/>
        </w:rPr>
        <w:t>高斯白噪声</w:t>
      </w:r>
    </w:p>
    <w:p w14:paraId="7373B378" w14:textId="77777777" w:rsidR="00670306" w:rsidRPr="005D15EC" w:rsidRDefault="00670306" w:rsidP="00670306">
      <w:pPr>
        <w:pStyle w:val="a4"/>
        <w:numPr>
          <w:ilvl w:val="0"/>
          <w:numId w:val="7"/>
        </w:numPr>
        <w:ind w:firstLineChars="0"/>
        <w:rPr>
          <w:b/>
        </w:rPr>
      </w:pPr>
      <w:r w:rsidRPr="005D15EC">
        <w:rPr>
          <w:b/>
        </w:rPr>
        <w:t>目标及要求：</w:t>
      </w:r>
    </w:p>
    <w:p w14:paraId="38B8EAD2" w14:textId="77777777" w:rsidR="00670306" w:rsidRDefault="00670306" w:rsidP="00670306">
      <w:pPr>
        <w:ind w:left="780"/>
      </w:pPr>
      <w:r>
        <w:rPr>
          <w:rFonts w:hint="eastAsia"/>
        </w:rPr>
        <w:t>1</w:t>
      </w:r>
      <w:r>
        <w:rPr>
          <w:rFonts w:hint="eastAsia"/>
        </w:rPr>
        <w:t>）熟悉随机过程的两种定义方法，学会平稳随机过程的判决方法，熟悉平稳随机过程功率谱的定义，了解引入遍历随机过程的工程意义；</w:t>
      </w:r>
    </w:p>
    <w:p w14:paraId="2915473E" w14:textId="77777777" w:rsidR="00670306" w:rsidRDefault="00670306" w:rsidP="00670306">
      <w:pPr>
        <w:ind w:left="780"/>
      </w:pPr>
      <w:r>
        <w:rPr>
          <w:rFonts w:hint="eastAsia"/>
        </w:rPr>
        <w:t>2</w:t>
      </w:r>
      <w:r>
        <w:rPr>
          <w:rFonts w:hint="eastAsia"/>
        </w:rPr>
        <w:t>）掌握平稳随机过程通过线性系统后，输出的功率谱密度与输入的功率谱密度及系统的传递函数之间的关系（</w:t>
      </w:r>
      <w:r w:rsidRPr="00E35590">
        <w:rPr>
          <w:rFonts w:hint="eastAsia"/>
          <w:sz w:val="24"/>
        </w:rPr>
        <w:sym w:font="Wingdings" w:char="F0AB"/>
      </w:r>
      <w:r>
        <w:rPr>
          <w:rFonts w:hint="eastAsia"/>
        </w:rPr>
        <w:t>）</w:t>
      </w:r>
    </w:p>
    <w:p w14:paraId="305ADDE8" w14:textId="77777777" w:rsidR="00670306" w:rsidRDefault="00670306" w:rsidP="00670306">
      <w:pPr>
        <w:ind w:left="780"/>
      </w:pPr>
      <w:r>
        <w:rPr>
          <w:rFonts w:hint="eastAsia"/>
        </w:rPr>
        <w:t>3</w:t>
      </w:r>
      <w:r>
        <w:rPr>
          <w:rFonts w:hint="eastAsia"/>
        </w:rPr>
        <w:t>）掌握高斯随机过程的定义和重要性质</w:t>
      </w:r>
      <w:r>
        <w:t>；</w:t>
      </w:r>
      <w:r>
        <w:rPr>
          <w:rFonts w:hint="eastAsia"/>
        </w:rPr>
        <w:t>（</w:t>
      </w:r>
      <w:r w:rsidRPr="00E35590">
        <w:rPr>
          <w:rFonts w:hint="eastAsia"/>
          <w:sz w:val="24"/>
        </w:rPr>
        <w:sym w:font="Wingdings" w:char="F0AB"/>
      </w:r>
      <w:r>
        <w:rPr>
          <w:rFonts w:hint="eastAsia"/>
        </w:rPr>
        <w:t>）</w:t>
      </w:r>
    </w:p>
    <w:p w14:paraId="28FFD297" w14:textId="77777777" w:rsidR="00670306" w:rsidRPr="00946B35" w:rsidRDefault="00670306" w:rsidP="00670306">
      <w:pPr>
        <w:ind w:left="780"/>
      </w:pPr>
      <w:r>
        <w:rPr>
          <w:rFonts w:hint="eastAsia"/>
        </w:rPr>
        <w:t>4</w:t>
      </w:r>
      <w:r>
        <w:rPr>
          <w:rFonts w:hint="eastAsia"/>
        </w:rPr>
        <w:t>）熟悉窄带随机过程的数学表示方法：包络相位法、同相分量和正交分量法；掌握窄带随机过程包络和相位的概率密度函数、同相分量和正交分量的统计特性；（</w:t>
      </w:r>
      <w:r w:rsidRPr="00E35590">
        <w:rPr>
          <w:rFonts w:hint="eastAsia"/>
          <w:sz w:val="24"/>
        </w:rPr>
        <w:sym w:font="Wingdings" w:char="F0AB"/>
      </w:r>
      <w:r w:rsidRPr="00E35590">
        <w:rPr>
          <w:rFonts w:hint="eastAsia"/>
          <w:sz w:val="24"/>
        </w:rPr>
        <w:sym w:font="Symbol" w:char="F044"/>
      </w:r>
      <w:r>
        <w:rPr>
          <w:rFonts w:hint="eastAsia"/>
        </w:rPr>
        <w:t>）</w:t>
      </w:r>
    </w:p>
    <w:p w14:paraId="793EC55E" w14:textId="77777777" w:rsidR="00670306" w:rsidRDefault="00670306" w:rsidP="00670306">
      <w:pPr>
        <w:ind w:left="780"/>
      </w:pPr>
      <w:r>
        <w:rPr>
          <w:rFonts w:hint="eastAsia"/>
        </w:rPr>
        <w:t>5</w:t>
      </w:r>
      <w:r>
        <w:rPr>
          <w:rFonts w:hint="eastAsia"/>
        </w:rPr>
        <w:t>）掌握正弦波加窄带高斯过程包络的概率密度函数；（</w:t>
      </w:r>
      <w:r w:rsidRPr="00E35590">
        <w:rPr>
          <w:rFonts w:hint="eastAsia"/>
          <w:sz w:val="24"/>
        </w:rPr>
        <w:sym w:font="Wingdings" w:char="F0AB"/>
      </w:r>
      <w:r>
        <w:rPr>
          <w:rFonts w:hint="eastAsia"/>
        </w:rPr>
        <w:t>）</w:t>
      </w:r>
    </w:p>
    <w:p w14:paraId="7826912B" w14:textId="77777777" w:rsidR="00670306" w:rsidRPr="00F3671E" w:rsidRDefault="00670306" w:rsidP="00670306">
      <w:pPr>
        <w:ind w:left="780"/>
      </w:pPr>
      <w:r>
        <w:rPr>
          <w:rFonts w:hint="eastAsia"/>
        </w:rPr>
        <w:t>6</w:t>
      </w:r>
      <w:r>
        <w:rPr>
          <w:rFonts w:hint="eastAsia"/>
        </w:rPr>
        <w:t>）高斯白噪声的物理意义；（</w:t>
      </w:r>
      <w:r w:rsidRPr="00E35590">
        <w:rPr>
          <w:rFonts w:hint="eastAsia"/>
          <w:sz w:val="24"/>
        </w:rPr>
        <w:sym w:font="Wingdings" w:char="F0AB"/>
      </w:r>
      <w:r>
        <w:rPr>
          <w:rFonts w:hint="eastAsia"/>
        </w:rPr>
        <w:t>）</w:t>
      </w:r>
    </w:p>
    <w:p w14:paraId="5279D4D9" w14:textId="77777777" w:rsidR="00670306" w:rsidRPr="005D15EC" w:rsidRDefault="00670306" w:rsidP="00670306">
      <w:pPr>
        <w:pStyle w:val="a4"/>
        <w:numPr>
          <w:ilvl w:val="0"/>
          <w:numId w:val="7"/>
        </w:numPr>
        <w:ind w:firstLineChars="0"/>
        <w:rPr>
          <w:b/>
        </w:rPr>
      </w:pPr>
      <w:r w:rsidRPr="005D15EC">
        <w:rPr>
          <w:b/>
        </w:rPr>
        <w:t>作业内容：</w:t>
      </w:r>
    </w:p>
    <w:p w14:paraId="26E75E2D" w14:textId="77777777" w:rsidR="00670306" w:rsidRDefault="00670306" w:rsidP="00670306">
      <w:pPr>
        <w:ind w:left="780"/>
      </w:pPr>
      <w:r>
        <w:rPr>
          <w:rFonts w:hint="eastAsia"/>
        </w:rPr>
        <w:t>平稳随机过程通过线性系统功率谱密度的计算、随机过程功率谱密度和自相关函数之间的变换</w:t>
      </w:r>
    </w:p>
    <w:p w14:paraId="1514B9EB" w14:textId="77777777" w:rsidR="00670306" w:rsidRPr="005D15EC" w:rsidRDefault="00670306" w:rsidP="00670306">
      <w:pPr>
        <w:pStyle w:val="a4"/>
        <w:numPr>
          <w:ilvl w:val="0"/>
          <w:numId w:val="7"/>
        </w:numPr>
        <w:ind w:firstLineChars="0"/>
        <w:rPr>
          <w:b/>
        </w:rPr>
      </w:pPr>
      <w:r w:rsidRPr="005D15EC">
        <w:rPr>
          <w:b/>
        </w:rPr>
        <w:t>讨论内容：</w:t>
      </w:r>
    </w:p>
    <w:p w14:paraId="572D307B" w14:textId="77777777" w:rsidR="00670306" w:rsidRDefault="002F29D2" w:rsidP="00670306">
      <w:pPr>
        <w:ind w:left="780"/>
      </w:pPr>
      <w:r>
        <w:rPr>
          <w:rFonts w:hint="eastAsia"/>
        </w:rPr>
        <w:t>窄带信号的表示</w:t>
      </w:r>
    </w:p>
    <w:p w14:paraId="7BA9BCCA" w14:textId="77777777" w:rsidR="00670306" w:rsidRPr="005D15EC" w:rsidRDefault="00670306" w:rsidP="00670306">
      <w:pPr>
        <w:pStyle w:val="a4"/>
        <w:numPr>
          <w:ilvl w:val="0"/>
          <w:numId w:val="7"/>
        </w:numPr>
        <w:ind w:firstLineChars="0"/>
        <w:rPr>
          <w:b/>
        </w:rPr>
      </w:pPr>
      <w:r w:rsidRPr="005D15EC">
        <w:rPr>
          <w:b/>
        </w:rPr>
        <w:t>自学拓展：</w:t>
      </w:r>
    </w:p>
    <w:p w14:paraId="39BC96FB" w14:textId="77777777" w:rsidR="00670306" w:rsidRDefault="00670306" w:rsidP="00670306">
      <w:pPr>
        <w:rPr>
          <w:b/>
        </w:rPr>
      </w:pPr>
    </w:p>
    <w:p w14:paraId="12F8EFEE" w14:textId="160D968E" w:rsidR="00670306" w:rsidRPr="005D15EC" w:rsidRDefault="00670306" w:rsidP="00670306">
      <w:pPr>
        <w:pStyle w:val="a4"/>
        <w:numPr>
          <w:ilvl w:val="0"/>
          <w:numId w:val="4"/>
        </w:numPr>
        <w:ind w:firstLineChars="0"/>
        <w:rPr>
          <w:b/>
        </w:rPr>
      </w:pPr>
      <w:r>
        <w:rPr>
          <w:rFonts w:hint="eastAsia"/>
          <w:b/>
        </w:rPr>
        <w:t>信道</w:t>
      </w:r>
      <w:r w:rsidRPr="005D15EC">
        <w:rPr>
          <w:b/>
        </w:rPr>
        <w:t>（</w:t>
      </w:r>
      <w:r>
        <w:rPr>
          <w:rFonts w:hint="eastAsia"/>
          <w:b/>
        </w:rPr>
        <w:t>4</w:t>
      </w:r>
      <w:r w:rsidRPr="005D15EC">
        <w:rPr>
          <w:b/>
        </w:rPr>
        <w:t>学时）（支撑课程目标</w:t>
      </w:r>
      <w:r>
        <w:rPr>
          <w:rFonts w:hint="eastAsia"/>
          <w:b/>
        </w:rPr>
        <w:t>1</w:t>
      </w:r>
      <w:r w:rsidRPr="005D15EC">
        <w:rPr>
          <w:b/>
        </w:rPr>
        <w:t>）</w:t>
      </w:r>
    </w:p>
    <w:p w14:paraId="731941A5" w14:textId="77777777" w:rsidR="00670306" w:rsidRDefault="00670306" w:rsidP="00670306">
      <w:pPr>
        <w:ind w:firstLineChars="350" w:firstLine="735"/>
      </w:pPr>
      <w:r>
        <w:rPr>
          <w:rFonts w:hint="eastAsia"/>
        </w:rPr>
        <w:t xml:space="preserve">4.1 </w:t>
      </w:r>
      <w:r>
        <w:rPr>
          <w:rFonts w:hint="eastAsia"/>
        </w:rPr>
        <w:t>无线信道和有线信道</w:t>
      </w:r>
    </w:p>
    <w:p w14:paraId="2AF83C05" w14:textId="77777777" w:rsidR="00670306" w:rsidRDefault="00670306" w:rsidP="00670306">
      <w:pPr>
        <w:ind w:firstLineChars="350" w:firstLine="735"/>
      </w:pPr>
      <w:r>
        <w:rPr>
          <w:rFonts w:hint="eastAsia"/>
        </w:rPr>
        <w:t xml:space="preserve">4.2 </w:t>
      </w:r>
      <w:r>
        <w:rPr>
          <w:rFonts w:hint="eastAsia"/>
        </w:rPr>
        <w:t>信道的数学模型</w:t>
      </w:r>
    </w:p>
    <w:p w14:paraId="10236702" w14:textId="77777777" w:rsidR="00670306" w:rsidRDefault="00670306" w:rsidP="00670306">
      <w:pPr>
        <w:ind w:firstLineChars="350" w:firstLine="735"/>
      </w:pPr>
      <w:r>
        <w:rPr>
          <w:rFonts w:hint="eastAsia"/>
        </w:rPr>
        <w:t xml:space="preserve">4.3 </w:t>
      </w:r>
      <w:r>
        <w:rPr>
          <w:rFonts w:hint="eastAsia"/>
        </w:rPr>
        <w:t>信道特性对信号传输的影响</w:t>
      </w:r>
    </w:p>
    <w:p w14:paraId="39336D60" w14:textId="77777777" w:rsidR="00670306" w:rsidRDefault="00670306" w:rsidP="00670306">
      <w:pPr>
        <w:ind w:firstLineChars="350" w:firstLine="735"/>
      </w:pPr>
      <w:r>
        <w:rPr>
          <w:rFonts w:hint="eastAsia"/>
        </w:rPr>
        <w:t xml:space="preserve">4.4 </w:t>
      </w:r>
      <w:r>
        <w:rPr>
          <w:rFonts w:hint="eastAsia"/>
        </w:rPr>
        <w:t>信道中的噪声</w:t>
      </w:r>
    </w:p>
    <w:p w14:paraId="04F7D7D1" w14:textId="77777777" w:rsidR="00670306" w:rsidRDefault="00670306" w:rsidP="00670306">
      <w:pPr>
        <w:ind w:firstLineChars="350" w:firstLine="735"/>
      </w:pPr>
      <w:r>
        <w:rPr>
          <w:rFonts w:hint="eastAsia"/>
        </w:rPr>
        <w:t xml:space="preserve">4.5 </w:t>
      </w:r>
      <w:r>
        <w:rPr>
          <w:rFonts w:hint="eastAsia"/>
        </w:rPr>
        <w:t>信道容量</w:t>
      </w:r>
    </w:p>
    <w:p w14:paraId="599DF86E" w14:textId="77777777" w:rsidR="00670306" w:rsidRPr="005D15EC" w:rsidRDefault="00670306" w:rsidP="00670306">
      <w:pPr>
        <w:pStyle w:val="a4"/>
        <w:numPr>
          <w:ilvl w:val="0"/>
          <w:numId w:val="7"/>
        </w:numPr>
        <w:ind w:firstLineChars="0"/>
        <w:rPr>
          <w:b/>
        </w:rPr>
      </w:pPr>
      <w:r w:rsidRPr="005D15EC">
        <w:rPr>
          <w:b/>
        </w:rPr>
        <w:t>目标及要求：</w:t>
      </w:r>
    </w:p>
    <w:p w14:paraId="1C5084CE" w14:textId="77777777" w:rsidR="00670306" w:rsidRDefault="00670306" w:rsidP="00670306">
      <w:pPr>
        <w:ind w:left="780"/>
      </w:pPr>
      <w:r>
        <w:rPr>
          <w:rFonts w:hint="eastAsia"/>
        </w:rPr>
        <w:t>1</w:t>
      </w:r>
      <w:r>
        <w:rPr>
          <w:rFonts w:hint="eastAsia"/>
        </w:rPr>
        <w:t>）了解有线信道和无线信道的传输特性；</w:t>
      </w:r>
    </w:p>
    <w:p w14:paraId="58039B71" w14:textId="77777777" w:rsidR="00670306" w:rsidRDefault="00670306" w:rsidP="00670306">
      <w:pPr>
        <w:ind w:left="780"/>
      </w:pPr>
      <w:r>
        <w:rPr>
          <w:rFonts w:hint="eastAsia"/>
        </w:rPr>
        <w:t>2</w:t>
      </w:r>
      <w:r>
        <w:rPr>
          <w:rFonts w:hint="eastAsia"/>
        </w:rPr>
        <w:t>）掌握调制信道和编码信道的研究范围，理解乘性干扰和加性干扰的特性（</w:t>
      </w:r>
      <w:r w:rsidRPr="00E35590">
        <w:rPr>
          <w:rFonts w:hint="eastAsia"/>
          <w:sz w:val="24"/>
        </w:rPr>
        <w:sym w:font="Wingdings" w:char="F0AB"/>
      </w:r>
      <w:r>
        <w:rPr>
          <w:rFonts w:hint="eastAsia"/>
        </w:rPr>
        <w:t>）</w:t>
      </w:r>
    </w:p>
    <w:p w14:paraId="1D6F1844" w14:textId="77777777" w:rsidR="00670306" w:rsidRDefault="00670306" w:rsidP="00670306">
      <w:pPr>
        <w:ind w:left="780"/>
      </w:pPr>
      <w:r>
        <w:rPr>
          <w:rFonts w:hint="eastAsia"/>
        </w:rPr>
        <w:t>3</w:t>
      </w:r>
      <w:r>
        <w:rPr>
          <w:rFonts w:hint="eastAsia"/>
        </w:rPr>
        <w:t>）熟悉信道特性对信号传输的影响，信号无失真传输的条件，瑞利衰落和频率选择性衰落的产生机理（</w:t>
      </w:r>
      <w:r w:rsidRPr="00E35590">
        <w:rPr>
          <w:rFonts w:hint="eastAsia"/>
          <w:sz w:val="24"/>
        </w:rPr>
        <w:sym w:font="Wingdings" w:char="F0AB"/>
      </w:r>
      <w:r w:rsidRPr="00E35590">
        <w:rPr>
          <w:rFonts w:hint="eastAsia"/>
          <w:sz w:val="24"/>
        </w:rPr>
        <w:sym w:font="Symbol" w:char="F044"/>
      </w:r>
      <w:r>
        <w:rPr>
          <w:rFonts w:hint="eastAsia"/>
        </w:rPr>
        <w:t>）</w:t>
      </w:r>
    </w:p>
    <w:p w14:paraId="4A02B6DA" w14:textId="77777777" w:rsidR="00670306" w:rsidRPr="00946B35" w:rsidRDefault="00670306" w:rsidP="00670306">
      <w:pPr>
        <w:ind w:left="780"/>
      </w:pPr>
      <w:r>
        <w:rPr>
          <w:rFonts w:hint="eastAsia"/>
        </w:rPr>
        <w:t>4</w:t>
      </w:r>
      <w:r>
        <w:rPr>
          <w:rFonts w:hint="eastAsia"/>
        </w:rPr>
        <w:t>）掌握热噪声和散粒噪声的产生机理及功率谱密度函数；噪声等效带宽的定义和等效原则（</w:t>
      </w:r>
      <w:r w:rsidRPr="00E35590">
        <w:rPr>
          <w:rFonts w:hint="eastAsia"/>
          <w:sz w:val="24"/>
        </w:rPr>
        <w:sym w:font="Wingdings" w:char="F0AB"/>
      </w:r>
      <w:r>
        <w:rPr>
          <w:rFonts w:hint="eastAsia"/>
        </w:rPr>
        <w:t>）</w:t>
      </w:r>
    </w:p>
    <w:p w14:paraId="652DB457" w14:textId="77777777" w:rsidR="00670306" w:rsidRDefault="00670306" w:rsidP="00670306">
      <w:pPr>
        <w:ind w:left="780"/>
      </w:pPr>
      <w:r>
        <w:rPr>
          <w:rFonts w:hint="eastAsia"/>
        </w:rPr>
        <w:t>5</w:t>
      </w:r>
      <w:r>
        <w:rPr>
          <w:rFonts w:hint="eastAsia"/>
        </w:rPr>
        <w:t>）掌握离散信道（重点是对称信道）的信道容量度量方法；能够灵活利用信道容量香农公式分析具体高斯白噪声信道。（</w:t>
      </w:r>
      <w:r w:rsidRPr="00E35590">
        <w:rPr>
          <w:rFonts w:hint="eastAsia"/>
          <w:sz w:val="24"/>
        </w:rPr>
        <w:sym w:font="Wingdings" w:char="F0AB"/>
      </w:r>
      <w:r w:rsidRPr="00E35590">
        <w:rPr>
          <w:rFonts w:hint="eastAsia"/>
          <w:sz w:val="24"/>
        </w:rPr>
        <w:sym w:font="Symbol" w:char="F044"/>
      </w:r>
      <w:r>
        <w:rPr>
          <w:rFonts w:hint="eastAsia"/>
        </w:rPr>
        <w:t>）</w:t>
      </w:r>
    </w:p>
    <w:p w14:paraId="4A47C0AF" w14:textId="77777777" w:rsidR="00670306" w:rsidRPr="005D15EC" w:rsidRDefault="00670306" w:rsidP="00670306">
      <w:pPr>
        <w:pStyle w:val="a4"/>
        <w:numPr>
          <w:ilvl w:val="0"/>
          <w:numId w:val="7"/>
        </w:numPr>
        <w:ind w:firstLineChars="0"/>
        <w:rPr>
          <w:b/>
        </w:rPr>
      </w:pPr>
      <w:r w:rsidRPr="005D15EC">
        <w:rPr>
          <w:b/>
        </w:rPr>
        <w:t>作业内容：</w:t>
      </w:r>
    </w:p>
    <w:p w14:paraId="3DB7D19E" w14:textId="77777777" w:rsidR="00670306" w:rsidRDefault="00670306" w:rsidP="00670306">
      <w:pPr>
        <w:ind w:left="780"/>
      </w:pPr>
      <w:r>
        <w:rPr>
          <w:rFonts w:hint="eastAsia"/>
        </w:rPr>
        <w:t>离散对称信道的信道容量的估算，连续高斯白噪声信道容量的估算</w:t>
      </w:r>
    </w:p>
    <w:p w14:paraId="4FF15E48" w14:textId="77777777" w:rsidR="00670306" w:rsidRPr="005D15EC" w:rsidRDefault="00670306" w:rsidP="00670306">
      <w:pPr>
        <w:pStyle w:val="a4"/>
        <w:numPr>
          <w:ilvl w:val="0"/>
          <w:numId w:val="7"/>
        </w:numPr>
        <w:ind w:firstLineChars="0"/>
        <w:rPr>
          <w:b/>
        </w:rPr>
      </w:pPr>
      <w:r w:rsidRPr="005D15EC">
        <w:rPr>
          <w:b/>
        </w:rPr>
        <w:t>讨论内容：</w:t>
      </w:r>
    </w:p>
    <w:p w14:paraId="79BADFB9" w14:textId="069777C9" w:rsidR="00670306" w:rsidRDefault="001106F3" w:rsidP="00670306">
      <w:pPr>
        <w:ind w:left="780"/>
      </w:pPr>
      <w:r>
        <w:rPr>
          <w:rFonts w:hint="eastAsia"/>
        </w:rPr>
        <w:t>对于连续高斯白噪声信道，带宽趋于无穷，信道容量是否也趋于无穷？信道容量与</w:t>
      </w:r>
      <w:r>
        <w:rPr>
          <w:rFonts w:hint="eastAsia"/>
        </w:rPr>
        <w:lastRenderedPageBreak/>
        <w:t>三要素之间的关系</w:t>
      </w:r>
    </w:p>
    <w:p w14:paraId="1125A7CF" w14:textId="77777777" w:rsidR="00670306" w:rsidRDefault="00670306" w:rsidP="00670306">
      <w:pPr>
        <w:ind w:firstLineChars="600" w:firstLine="1265"/>
        <w:rPr>
          <w:b/>
        </w:rPr>
      </w:pPr>
      <w:r w:rsidRPr="005D15EC">
        <w:rPr>
          <w:b/>
        </w:rPr>
        <w:t>自学拓展：</w:t>
      </w:r>
    </w:p>
    <w:p w14:paraId="52424062" w14:textId="1AA0A28E" w:rsidR="00670306" w:rsidRDefault="00670306" w:rsidP="00670306">
      <w:pPr>
        <w:rPr>
          <w:b/>
        </w:rPr>
      </w:pPr>
      <w:r>
        <w:rPr>
          <w:rFonts w:hint="eastAsia"/>
          <w:b/>
        </w:rPr>
        <w:t xml:space="preserve">     </w:t>
      </w:r>
    </w:p>
    <w:p w14:paraId="52ACCA0A" w14:textId="07867777" w:rsidR="00670306" w:rsidRPr="005D15EC" w:rsidRDefault="00670306" w:rsidP="00670306">
      <w:pPr>
        <w:pStyle w:val="a4"/>
        <w:numPr>
          <w:ilvl w:val="0"/>
          <w:numId w:val="4"/>
        </w:numPr>
        <w:ind w:firstLineChars="0"/>
        <w:rPr>
          <w:b/>
        </w:rPr>
      </w:pPr>
      <w:r>
        <w:rPr>
          <w:rFonts w:hint="eastAsia"/>
          <w:b/>
        </w:rPr>
        <w:t>模拟调制系统</w:t>
      </w:r>
      <w:r w:rsidRPr="005D15EC">
        <w:rPr>
          <w:b/>
        </w:rPr>
        <w:t>（</w:t>
      </w:r>
      <w:r>
        <w:rPr>
          <w:rFonts w:hint="eastAsia"/>
          <w:b/>
        </w:rPr>
        <w:t>1</w:t>
      </w:r>
      <w:r w:rsidR="00435CDA">
        <w:rPr>
          <w:b/>
        </w:rPr>
        <w:t>0</w:t>
      </w:r>
      <w:r w:rsidRPr="005D15EC">
        <w:rPr>
          <w:b/>
        </w:rPr>
        <w:t>学时）（支撑课程目标</w:t>
      </w:r>
      <w:r>
        <w:rPr>
          <w:rFonts w:hint="eastAsia"/>
          <w:b/>
        </w:rPr>
        <w:t>2</w:t>
      </w:r>
      <w:r w:rsidR="009908A4">
        <w:rPr>
          <w:rFonts w:hint="eastAsia"/>
          <w:b/>
        </w:rPr>
        <w:t>，</w:t>
      </w:r>
      <w:r w:rsidR="009908A4">
        <w:rPr>
          <w:rFonts w:hint="eastAsia"/>
          <w:b/>
        </w:rPr>
        <w:t>3</w:t>
      </w:r>
      <w:r>
        <w:rPr>
          <w:rFonts w:hint="eastAsia"/>
          <w:b/>
        </w:rPr>
        <w:t>，</w:t>
      </w:r>
      <w:r w:rsidR="00A01F93">
        <w:rPr>
          <w:rFonts w:hint="eastAsia"/>
          <w:b/>
        </w:rPr>
        <w:t>4</w:t>
      </w:r>
      <w:r w:rsidRPr="005D15EC">
        <w:rPr>
          <w:b/>
        </w:rPr>
        <w:t>）</w:t>
      </w:r>
    </w:p>
    <w:p w14:paraId="49CFC4B0" w14:textId="77777777" w:rsidR="00670306" w:rsidRDefault="00670306" w:rsidP="00670306">
      <w:pPr>
        <w:ind w:firstLineChars="350" w:firstLine="735"/>
      </w:pPr>
      <w:r>
        <w:rPr>
          <w:rFonts w:hint="eastAsia"/>
        </w:rPr>
        <w:t xml:space="preserve">5.1 </w:t>
      </w:r>
      <w:r>
        <w:rPr>
          <w:rFonts w:hint="eastAsia"/>
        </w:rPr>
        <w:t>幅度调制原理</w:t>
      </w:r>
    </w:p>
    <w:p w14:paraId="42B972B9" w14:textId="77777777" w:rsidR="00670306" w:rsidRDefault="00670306" w:rsidP="00670306">
      <w:pPr>
        <w:ind w:firstLineChars="350" w:firstLine="735"/>
      </w:pPr>
      <w:r>
        <w:rPr>
          <w:rFonts w:hint="eastAsia"/>
        </w:rPr>
        <w:t xml:space="preserve">5.2 </w:t>
      </w:r>
      <w:r>
        <w:rPr>
          <w:rFonts w:hint="eastAsia"/>
        </w:rPr>
        <w:t>线性调制抗噪声性能</w:t>
      </w:r>
    </w:p>
    <w:p w14:paraId="5F72F46D" w14:textId="77777777" w:rsidR="00670306" w:rsidRDefault="00670306" w:rsidP="00670306">
      <w:pPr>
        <w:ind w:firstLineChars="350" w:firstLine="735"/>
      </w:pPr>
      <w:r>
        <w:rPr>
          <w:rFonts w:hint="eastAsia"/>
        </w:rPr>
        <w:t xml:space="preserve">5.3 </w:t>
      </w:r>
      <w:r>
        <w:rPr>
          <w:rFonts w:hint="eastAsia"/>
        </w:rPr>
        <w:t>信道特性对信号传输的非线性调制原理</w:t>
      </w:r>
    </w:p>
    <w:p w14:paraId="5817F5E7" w14:textId="77777777" w:rsidR="00670306" w:rsidRDefault="00670306" w:rsidP="00670306">
      <w:pPr>
        <w:ind w:firstLineChars="350" w:firstLine="735"/>
      </w:pPr>
      <w:r>
        <w:rPr>
          <w:rFonts w:hint="eastAsia"/>
        </w:rPr>
        <w:t xml:space="preserve">5.4 </w:t>
      </w:r>
      <w:r>
        <w:rPr>
          <w:rFonts w:hint="eastAsia"/>
        </w:rPr>
        <w:t>调频系统的抗噪声性能</w:t>
      </w:r>
    </w:p>
    <w:p w14:paraId="2A4185DF" w14:textId="77777777" w:rsidR="00670306" w:rsidRDefault="00670306" w:rsidP="00670306">
      <w:pPr>
        <w:ind w:firstLineChars="350" w:firstLine="735"/>
      </w:pPr>
      <w:r>
        <w:rPr>
          <w:rFonts w:hint="eastAsia"/>
        </w:rPr>
        <w:t xml:space="preserve">5.5 </w:t>
      </w:r>
      <w:r>
        <w:rPr>
          <w:rFonts w:hint="eastAsia"/>
        </w:rPr>
        <w:t>各种模拟调制系统比较</w:t>
      </w:r>
    </w:p>
    <w:p w14:paraId="1E43FA10" w14:textId="77777777" w:rsidR="00670306" w:rsidRPr="005D15EC" w:rsidRDefault="00670306" w:rsidP="00670306">
      <w:pPr>
        <w:pStyle w:val="a4"/>
        <w:numPr>
          <w:ilvl w:val="0"/>
          <w:numId w:val="7"/>
        </w:numPr>
        <w:ind w:firstLineChars="0"/>
        <w:rPr>
          <w:b/>
        </w:rPr>
      </w:pPr>
      <w:r w:rsidRPr="005D15EC">
        <w:rPr>
          <w:b/>
        </w:rPr>
        <w:t>目标及要求：</w:t>
      </w:r>
    </w:p>
    <w:p w14:paraId="30DCFAE0" w14:textId="77777777" w:rsidR="00670306" w:rsidRDefault="00670306" w:rsidP="00670306">
      <w:pPr>
        <w:ind w:left="780"/>
      </w:pPr>
      <w:r>
        <w:rPr>
          <w:rFonts w:hint="eastAsia"/>
        </w:rPr>
        <w:t>1</w:t>
      </w:r>
      <w:r>
        <w:rPr>
          <w:rFonts w:hint="eastAsia"/>
        </w:rPr>
        <w:t>）掌握调制的目的和作用；</w:t>
      </w:r>
    </w:p>
    <w:p w14:paraId="28912CA8" w14:textId="77777777" w:rsidR="00670306" w:rsidRDefault="00670306" w:rsidP="00670306">
      <w:pPr>
        <w:ind w:left="780"/>
      </w:pPr>
      <w:r>
        <w:rPr>
          <w:rFonts w:hint="eastAsia"/>
        </w:rPr>
        <w:t>2</w:t>
      </w:r>
      <w:r>
        <w:rPr>
          <w:rFonts w:hint="eastAsia"/>
        </w:rPr>
        <w:t>）掌握</w:t>
      </w:r>
      <w:r>
        <w:rPr>
          <w:rFonts w:hint="eastAsia"/>
        </w:rPr>
        <w:t>AM</w:t>
      </w:r>
      <w:r>
        <w:rPr>
          <w:rFonts w:hint="eastAsia"/>
        </w:rPr>
        <w:t>、</w:t>
      </w:r>
      <w:r>
        <w:rPr>
          <w:rFonts w:hint="eastAsia"/>
        </w:rPr>
        <w:t>DSB</w:t>
      </w:r>
      <w:r>
        <w:rPr>
          <w:rFonts w:hint="eastAsia"/>
        </w:rPr>
        <w:t>、</w:t>
      </w:r>
      <w:r>
        <w:rPr>
          <w:rFonts w:hint="eastAsia"/>
        </w:rPr>
        <w:t>SSB</w:t>
      </w:r>
      <w:r>
        <w:rPr>
          <w:rFonts w:hint="eastAsia"/>
        </w:rPr>
        <w:t>、</w:t>
      </w:r>
      <w:r>
        <w:rPr>
          <w:rFonts w:hint="eastAsia"/>
        </w:rPr>
        <w:t>VSB</w:t>
      </w:r>
      <w:r>
        <w:rPr>
          <w:rFonts w:hint="eastAsia"/>
        </w:rPr>
        <w:t>调制信号的实现方法（原理框图），已调调信号的频谱特性；（</w:t>
      </w:r>
      <w:r w:rsidRPr="00E35590">
        <w:rPr>
          <w:rFonts w:hint="eastAsia"/>
          <w:sz w:val="24"/>
        </w:rPr>
        <w:sym w:font="Wingdings" w:char="F0AB"/>
      </w:r>
      <w:r>
        <w:rPr>
          <w:rFonts w:hint="eastAsia"/>
        </w:rPr>
        <w:t>）</w:t>
      </w:r>
    </w:p>
    <w:p w14:paraId="646AF53B" w14:textId="77777777" w:rsidR="00670306" w:rsidRDefault="00670306" w:rsidP="00670306">
      <w:pPr>
        <w:ind w:left="780"/>
      </w:pPr>
      <w:r>
        <w:rPr>
          <w:rFonts w:hint="eastAsia"/>
        </w:rPr>
        <w:t>3</w:t>
      </w:r>
      <w:r>
        <w:rPr>
          <w:rFonts w:hint="eastAsia"/>
        </w:rPr>
        <w:t>）掌握</w:t>
      </w:r>
      <w:r>
        <w:rPr>
          <w:rFonts w:hint="eastAsia"/>
        </w:rPr>
        <w:t>AM</w:t>
      </w:r>
      <w:r>
        <w:rPr>
          <w:rFonts w:hint="eastAsia"/>
        </w:rPr>
        <w:t>、</w:t>
      </w:r>
      <w:r>
        <w:rPr>
          <w:rFonts w:hint="eastAsia"/>
        </w:rPr>
        <w:t>DSB</w:t>
      </w:r>
      <w:r>
        <w:rPr>
          <w:rFonts w:hint="eastAsia"/>
        </w:rPr>
        <w:t>、</w:t>
      </w:r>
      <w:r>
        <w:rPr>
          <w:rFonts w:hint="eastAsia"/>
        </w:rPr>
        <w:t>SSB</w:t>
      </w:r>
      <w:r>
        <w:rPr>
          <w:rFonts w:hint="eastAsia"/>
        </w:rPr>
        <w:t>、</w:t>
      </w:r>
      <w:r>
        <w:rPr>
          <w:rFonts w:hint="eastAsia"/>
        </w:rPr>
        <w:t>VSB</w:t>
      </w:r>
      <w:r>
        <w:rPr>
          <w:rFonts w:hint="eastAsia"/>
        </w:rPr>
        <w:t>解调实现方法（原理框图），学会分析解调前和解调后信噪比分析计算（</w:t>
      </w:r>
      <w:r w:rsidRPr="00E35590">
        <w:rPr>
          <w:rFonts w:hint="eastAsia"/>
          <w:sz w:val="24"/>
        </w:rPr>
        <w:sym w:font="Wingdings" w:char="F0AB"/>
      </w:r>
      <w:r w:rsidRPr="00E35590">
        <w:rPr>
          <w:rFonts w:hint="eastAsia"/>
          <w:sz w:val="24"/>
        </w:rPr>
        <w:sym w:font="Symbol" w:char="F044"/>
      </w:r>
      <w:r>
        <w:rPr>
          <w:rFonts w:hint="eastAsia"/>
        </w:rPr>
        <w:t>）</w:t>
      </w:r>
    </w:p>
    <w:p w14:paraId="764ECE38" w14:textId="77777777" w:rsidR="00670306" w:rsidRPr="00946B35" w:rsidRDefault="00670306" w:rsidP="00670306">
      <w:pPr>
        <w:ind w:left="780"/>
      </w:pPr>
      <w:r>
        <w:rPr>
          <w:rFonts w:hint="eastAsia"/>
        </w:rPr>
        <w:t>4</w:t>
      </w:r>
      <w:r>
        <w:rPr>
          <w:rFonts w:hint="eastAsia"/>
        </w:rPr>
        <w:t>）掌握角度调制的基本概念，窄带调频和宽带调频的带宽分析计算，理解调频信号的相干解调和非相干解调机理，以及抗噪声性能分析（</w:t>
      </w:r>
      <w:r w:rsidRPr="00E35590">
        <w:rPr>
          <w:rFonts w:hint="eastAsia"/>
          <w:sz w:val="24"/>
        </w:rPr>
        <w:sym w:font="Wingdings" w:char="F0AB"/>
      </w:r>
      <w:r w:rsidRPr="00E35590">
        <w:rPr>
          <w:rFonts w:hint="eastAsia"/>
          <w:sz w:val="24"/>
        </w:rPr>
        <w:sym w:font="Symbol" w:char="F044"/>
      </w:r>
      <w:r>
        <w:rPr>
          <w:rFonts w:hint="eastAsia"/>
        </w:rPr>
        <w:t>）</w:t>
      </w:r>
    </w:p>
    <w:p w14:paraId="484A28DD" w14:textId="77777777" w:rsidR="00670306" w:rsidRDefault="00670306" w:rsidP="00670306">
      <w:pPr>
        <w:ind w:left="780"/>
      </w:pPr>
      <w:r>
        <w:rPr>
          <w:rFonts w:hint="eastAsia"/>
        </w:rPr>
        <w:t>5</w:t>
      </w:r>
      <w:r>
        <w:rPr>
          <w:rFonts w:hint="eastAsia"/>
        </w:rPr>
        <w:t>）从已调信号占用带宽，解调器输出端信噪比，调制解调设备复杂程度来比较各种模拟调制系统。（</w:t>
      </w:r>
      <w:r w:rsidRPr="00E35590">
        <w:rPr>
          <w:rFonts w:hint="eastAsia"/>
          <w:sz w:val="24"/>
        </w:rPr>
        <w:sym w:font="Wingdings" w:char="F0AB"/>
      </w:r>
      <w:r>
        <w:rPr>
          <w:rFonts w:hint="eastAsia"/>
        </w:rPr>
        <w:t>）</w:t>
      </w:r>
    </w:p>
    <w:p w14:paraId="600E7D20" w14:textId="77777777" w:rsidR="00670306" w:rsidRDefault="00670306" w:rsidP="00670306">
      <w:pPr>
        <w:ind w:left="780"/>
      </w:pPr>
      <w:r>
        <w:rPr>
          <w:rFonts w:hint="eastAsia"/>
        </w:rPr>
        <w:t>6</w:t>
      </w:r>
      <w:r>
        <w:rPr>
          <w:rFonts w:hint="eastAsia"/>
        </w:rPr>
        <w:t>）了解频分复用的基本概念，以及实现原理框图。</w:t>
      </w:r>
    </w:p>
    <w:p w14:paraId="72AE3A5F" w14:textId="77777777" w:rsidR="00670306" w:rsidRPr="005D15EC" w:rsidRDefault="00670306" w:rsidP="00670306">
      <w:pPr>
        <w:pStyle w:val="a4"/>
        <w:numPr>
          <w:ilvl w:val="0"/>
          <w:numId w:val="7"/>
        </w:numPr>
        <w:ind w:firstLineChars="0"/>
        <w:rPr>
          <w:b/>
        </w:rPr>
      </w:pPr>
      <w:r w:rsidRPr="005D15EC">
        <w:rPr>
          <w:b/>
        </w:rPr>
        <w:t>作业内容：</w:t>
      </w:r>
    </w:p>
    <w:p w14:paraId="2102341E" w14:textId="77777777" w:rsidR="00670306" w:rsidRDefault="00670306" w:rsidP="00670306">
      <w:pPr>
        <w:ind w:left="780"/>
      </w:pPr>
      <w:r>
        <w:rPr>
          <w:rFonts w:hint="eastAsia"/>
        </w:rPr>
        <w:t>各种模拟调制系统解调器输出端信噪比估算，已调信号带宽的估算</w:t>
      </w:r>
    </w:p>
    <w:p w14:paraId="6C962210" w14:textId="77777777" w:rsidR="00670306" w:rsidRPr="005D15EC" w:rsidRDefault="00670306" w:rsidP="00670306">
      <w:pPr>
        <w:pStyle w:val="a4"/>
        <w:numPr>
          <w:ilvl w:val="0"/>
          <w:numId w:val="7"/>
        </w:numPr>
        <w:ind w:firstLineChars="0"/>
        <w:rPr>
          <w:b/>
        </w:rPr>
      </w:pPr>
      <w:r w:rsidRPr="005D15EC">
        <w:rPr>
          <w:b/>
        </w:rPr>
        <w:t>讨论内容：</w:t>
      </w:r>
    </w:p>
    <w:p w14:paraId="56A59E5F" w14:textId="77777777" w:rsidR="00670306" w:rsidRDefault="002F29D2" w:rsidP="00670306">
      <w:pPr>
        <w:ind w:left="780"/>
      </w:pPr>
      <w:r>
        <w:rPr>
          <w:rFonts w:hint="eastAsia"/>
        </w:rPr>
        <w:t>单边带调制技术和包络检波技术</w:t>
      </w:r>
    </w:p>
    <w:p w14:paraId="2AB98558" w14:textId="77777777" w:rsidR="00670306" w:rsidRPr="0060293B" w:rsidRDefault="00670306" w:rsidP="00670306">
      <w:pPr>
        <w:ind w:firstLineChars="400" w:firstLine="843"/>
        <w:rPr>
          <w:b/>
        </w:rPr>
      </w:pPr>
      <w:r w:rsidRPr="005D15EC">
        <w:rPr>
          <w:b/>
        </w:rPr>
        <w:t>自学拓展：</w:t>
      </w:r>
    </w:p>
    <w:p w14:paraId="0C6D446C" w14:textId="77777777" w:rsidR="00670306" w:rsidRDefault="00670306" w:rsidP="003A0CC4">
      <w:pPr>
        <w:pStyle w:val="a4"/>
        <w:ind w:left="360" w:firstLineChars="0" w:firstLine="0"/>
        <w:rPr>
          <w:b/>
        </w:rPr>
      </w:pPr>
    </w:p>
    <w:p w14:paraId="56E691B0" w14:textId="61EA9383" w:rsidR="008337DD" w:rsidRPr="005D15EC" w:rsidRDefault="003A0CC4" w:rsidP="003A0CC4">
      <w:pPr>
        <w:pStyle w:val="a4"/>
        <w:ind w:left="360" w:firstLineChars="0" w:firstLine="0"/>
        <w:rPr>
          <w:b/>
        </w:rPr>
      </w:pPr>
      <w:r>
        <w:rPr>
          <w:b/>
        </w:rPr>
        <w:t>6</w:t>
      </w:r>
      <w:r>
        <w:rPr>
          <w:b/>
        </w:rPr>
        <w:t>、数字基带传输</w:t>
      </w:r>
      <w:r w:rsidR="00C307CD">
        <w:rPr>
          <w:b/>
        </w:rPr>
        <w:t>系统</w:t>
      </w:r>
      <w:r w:rsidR="008337DD" w:rsidRPr="005D15EC">
        <w:rPr>
          <w:b/>
        </w:rPr>
        <w:t>（</w:t>
      </w:r>
      <w:r w:rsidR="00435CDA">
        <w:rPr>
          <w:b/>
        </w:rPr>
        <w:t>10</w:t>
      </w:r>
      <w:r w:rsidR="008337DD" w:rsidRPr="005D15EC">
        <w:rPr>
          <w:b/>
        </w:rPr>
        <w:t>学时）（</w:t>
      </w:r>
      <w:r w:rsidR="005D15EC" w:rsidRPr="005D15EC">
        <w:rPr>
          <w:b/>
        </w:rPr>
        <w:t>支撑课程目标</w:t>
      </w:r>
      <w:r w:rsidR="00A01F93">
        <w:rPr>
          <w:b/>
        </w:rPr>
        <w:t>2</w:t>
      </w:r>
      <w:r w:rsidR="00A01F93">
        <w:rPr>
          <w:b/>
        </w:rPr>
        <w:t>，</w:t>
      </w:r>
      <w:r w:rsidR="00A01F93">
        <w:rPr>
          <w:b/>
        </w:rPr>
        <w:t>3</w:t>
      </w:r>
      <w:r w:rsidR="00A01F93">
        <w:rPr>
          <w:b/>
        </w:rPr>
        <w:t>，</w:t>
      </w:r>
      <w:r w:rsidR="00A01F93">
        <w:rPr>
          <w:b/>
        </w:rPr>
        <w:t>4</w:t>
      </w:r>
      <w:r w:rsidR="005D15EC" w:rsidRPr="005D15EC">
        <w:rPr>
          <w:b/>
        </w:rPr>
        <w:t>）</w:t>
      </w:r>
    </w:p>
    <w:p w14:paraId="666FFE74" w14:textId="77777777" w:rsidR="005D15EC" w:rsidRDefault="003A0CC4" w:rsidP="003A0CC4">
      <w:pPr>
        <w:ind w:left="420" w:firstLine="420"/>
      </w:pPr>
      <w:r>
        <w:t>6.1</w:t>
      </w:r>
      <w:r w:rsidR="00C307CD">
        <w:t>数字</w:t>
      </w:r>
      <w:r>
        <w:rPr>
          <w:rFonts w:hint="eastAsia"/>
        </w:rPr>
        <w:t>基带</w:t>
      </w:r>
      <w:r w:rsidR="00C307CD">
        <w:rPr>
          <w:rFonts w:hint="eastAsia"/>
        </w:rPr>
        <w:t>信号（码型波形的选择）</w:t>
      </w:r>
      <w:r>
        <w:rPr>
          <w:rFonts w:hint="eastAsia"/>
        </w:rPr>
        <w:t>以及</w:t>
      </w:r>
      <w:r w:rsidR="00C307CD">
        <w:rPr>
          <w:rFonts w:hint="eastAsia"/>
        </w:rPr>
        <w:t>功率谱分析</w:t>
      </w:r>
    </w:p>
    <w:p w14:paraId="71818918" w14:textId="77777777" w:rsidR="003A4A18" w:rsidRDefault="00C307CD" w:rsidP="00C307CD">
      <w:pPr>
        <w:pStyle w:val="a4"/>
        <w:ind w:left="840" w:firstLineChars="0" w:firstLine="0"/>
      </w:pPr>
      <w:r>
        <w:rPr>
          <w:rFonts w:hint="eastAsia"/>
        </w:rPr>
        <w:t>6.2</w:t>
      </w:r>
      <w:r>
        <w:rPr>
          <w:rFonts w:hint="eastAsia"/>
        </w:rPr>
        <w:t>数字基带传输性能分析</w:t>
      </w:r>
    </w:p>
    <w:p w14:paraId="11755F93" w14:textId="77777777" w:rsidR="00C307CD" w:rsidRDefault="00C307CD" w:rsidP="00C307CD">
      <w:pPr>
        <w:pStyle w:val="a4"/>
        <w:ind w:left="840" w:firstLineChars="0" w:firstLine="0"/>
      </w:pPr>
      <w:r>
        <w:tab/>
        <w:t xml:space="preserve">6.2.1 </w:t>
      </w:r>
      <w:r>
        <w:t>无码间串扰</w:t>
      </w:r>
    </w:p>
    <w:p w14:paraId="5EE035A2" w14:textId="77777777" w:rsidR="00C307CD" w:rsidRDefault="00C307CD" w:rsidP="00C307CD">
      <w:pPr>
        <w:pStyle w:val="a4"/>
        <w:ind w:left="840" w:firstLineChars="0" w:firstLine="0"/>
      </w:pPr>
      <w:r>
        <w:tab/>
        <w:t xml:space="preserve">6.2.2 </w:t>
      </w:r>
      <w:r>
        <w:t>抗噪声性能分析</w:t>
      </w:r>
    </w:p>
    <w:p w14:paraId="5A7680A2" w14:textId="77777777" w:rsidR="00C307CD" w:rsidRDefault="00C307CD" w:rsidP="00C307CD">
      <w:pPr>
        <w:pStyle w:val="a4"/>
        <w:ind w:left="840" w:firstLineChars="0" w:firstLine="0"/>
      </w:pPr>
      <w:r>
        <w:tab/>
        <w:t xml:space="preserve">6.2.3 </w:t>
      </w:r>
      <w:r>
        <w:t>眼图</w:t>
      </w:r>
    </w:p>
    <w:p w14:paraId="0F31BF90" w14:textId="77777777" w:rsidR="00C307CD" w:rsidRDefault="00C307CD" w:rsidP="00C307CD">
      <w:pPr>
        <w:pStyle w:val="a4"/>
        <w:ind w:left="840" w:firstLineChars="0" w:firstLine="0"/>
      </w:pPr>
      <w:r>
        <w:rPr>
          <w:rFonts w:hint="eastAsia"/>
        </w:rPr>
        <w:t>6.3</w:t>
      </w:r>
      <w:r>
        <w:rPr>
          <w:rFonts w:hint="eastAsia"/>
        </w:rPr>
        <w:t>部分响应和时域均衡</w:t>
      </w:r>
    </w:p>
    <w:p w14:paraId="7463BA99" w14:textId="77777777" w:rsidR="005D15EC" w:rsidRPr="005D15EC" w:rsidRDefault="005D15EC" w:rsidP="005D15EC">
      <w:pPr>
        <w:pStyle w:val="a4"/>
        <w:numPr>
          <w:ilvl w:val="0"/>
          <w:numId w:val="7"/>
        </w:numPr>
        <w:ind w:firstLineChars="0"/>
        <w:rPr>
          <w:b/>
        </w:rPr>
      </w:pPr>
      <w:r w:rsidRPr="005D15EC">
        <w:rPr>
          <w:b/>
        </w:rPr>
        <w:t>目标及要求：</w:t>
      </w:r>
    </w:p>
    <w:p w14:paraId="30FA693B" w14:textId="77777777" w:rsidR="005D15EC" w:rsidRDefault="001E4D04" w:rsidP="005D2316">
      <w:pPr>
        <w:pStyle w:val="a4"/>
        <w:numPr>
          <w:ilvl w:val="0"/>
          <w:numId w:val="15"/>
        </w:numPr>
        <w:ind w:firstLineChars="0"/>
      </w:pPr>
      <w:r>
        <w:t>学习和了解</w:t>
      </w:r>
      <w:r>
        <w:rPr>
          <w:rFonts w:hint="eastAsia"/>
        </w:rPr>
        <w:t>数字基带信号的特征</w:t>
      </w:r>
      <w:r>
        <w:t>（数字基带信号的表达方法，常用数字基带信号的码型波形特点），能够进行数字基带信号的功率谱分析。</w:t>
      </w:r>
    </w:p>
    <w:p w14:paraId="11A3DAC5" w14:textId="77777777" w:rsidR="00FB5F0B" w:rsidRDefault="001E4D04" w:rsidP="005D2316">
      <w:pPr>
        <w:pStyle w:val="a4"/>
        <w:numPr>
          <w:ilvl w:val="0"/>
          <w:numId w:val="15"/>
        </w:numPr>
        <w:ind w:firstLineChars="0"/>
      </w:pPr>
      <w:r>
        <w:rPr>
          <w:rFonts w:hint="eastAsia"/>
        </w:rPr>
        <w:t>重点学习数字基带传输系统的原理，掌握</w:t>
      </w:r>
      <w:r w:rsidR="003623F9">
        <w:rPr>
          <w:rFonts w:hint="eastAsia"/>
        </w:rPr>
        <w:t>码间串</w:t>
      </w:r>
      <w:r>
        <w:rPr>
          <w:rFonts w:hint="eastAsia"/>
        </w:rPr>
        <w:t>扰的概念</w:t>
      </w:r>
      <w:r w:rsidR="003623F9">
        <w:rPr>
          <w:rFonts w:hint="eastAsia"/>
        </w:rPr>
        <w:t>和无码间串扰的时域和频域条件，根据奈奎斯特第一准则设计无码间串扰的数字基带传输系统</w:t>
      </w:r>
      <w:r w:rsidR="00BF6CBA">
        <w:rPr>
          <w:rFonts w:hint="eastAsia"/>
        </w:rPr>
        <w:t>；</w:t>
      </w:r>
      <w:r w:rsidR="00BF6CBA">
        <w:t>学习掌握数字基带信号的接收原理，对不同数字基带传输系统进行误码率分析；学会眼图的测试方法，并能分析眼图所体现的信号参数。</w:t>
      </w:r>
      <w:r w:rsidR="00FB5F0B">
        <w:rPr>
          <w:rFonts w:hint="eastAsia"/>
        </w:rPr>
        <w:t>（</w:t>
      </w:r>
      <w:r w:rsidR="00FB5F0B" w:rsidRPr="00E35590">
        <w:rPr>
          <w:rFonts w:hint="eastAsia"/>
          <w:sz w:val="24"/>
        </w:rPr>
        <w:sym w:font="Wingdings" w:char="F0AB"/>
      </w:r>
      <w:r w:rsidR="00FB5F0B" w:rsidRPr="00E35590">
        <w:rPr>
          <w:rFonts w:hint="eastAsia"/>
          <w:sz w:val="24"/>
        </w:rPr>
        <w:sym w:font="Symbol" w:char="F044"/>
      </w:r>
      <w:r w:rsidR="00FB5F0B">
        <w:rPr>
          <w:rFonts w:hint="eastAsia"/>
        </w:rPr>
        <w:t>）</w:t>
      </w:r>
    </w:p>
    <w:p w14:paraId="560C8557" w14:textId="77777777" w:rsidR="003623F9" w:rsidRDefault="00BF6CBA" w:rsidP="005D2316">
      <w:pPr>
        <w:pStyle w:val="a4"/>
        <w:numPr>
          <w:ilvl w:val="0"/>
          <w:numId w:val="15"/>
        </w:numPr>
        <w:ind w:firstLineChars="0"/>
      </w:pPr>
      <w:r>
        <w:t>了解部分响应系统的目的，通过学习第</w:t>
      </w:r>
      <w:r>
        <w:t>I</w:t>
      </w:r>
      <w:r>
        <w:t>类和第</w:t>
      </w:r>
      <w:r>
        <w:t>IV</w:t>
      </w:r>
      <w:r>
        <w:t>类部分响应系统中相关编码和预编码的具体规则、频域和时域特性，了解各类部分响应系统的基本原理和特性。</w:t>
      </w:r>
    </w:p>
    <w:p w14:paraId="39644946" w14:textId="77777777" w:rsidR="00BF6CBA" w:rsidRDefault="00D5428F" w:rsidP="005D2316">
      <w:pPr>
        <w:pStyle w:val="a4"/>
        <w:numPr>
          <w:ilvl w:val="0"/>
          <w:numId w:val="15"/>
        </w:numPr>
        <w:ind w:firstLineChars="0"/>
      </w:pPr>
      <w:r>
        <w:t>定性了解均衡的目的以及时域均衡的基本原理。</w:t>
      </w:r>
    </w:p>
    <w:p w14:paraId="575BE722" w14:textId="77777777" w:rsidR="005D15EC" w:rsidRPr="005D15EC" w:rsidRDefault="005D15EC" w:rsidP="005D15EC">
      <w:pPr>
        <w:pStyle w:val="a4"/>
        <w:numPr>
          <w:ilvl w:val="0"/>
          <w:numId w:val="7"/>
        </w:numPr>
        <w:ind w:firstLineChars="0"/>
        <w:rPr>
          <w:b/>
        </w:rPr>
      </w:pPr>
      <w:r w:rsidRPr="005D15EC">
        <w:rPr>
          <w:b/>
        </w:rPr>
        <w:lastRenderedPageBreak/>
        <w:t>作业内容：</w:t>
      </w:r>
    </w:p>
    <w:p w14:paraId="7BBEE1FC" w14:textId="77777777" w:rsidR="005D15EC" w:rsidRDefault="00D5428F" w:rsidP="005D15EC">
      <w:pPr>
        <w:ind w:left="780"/>
      </w:pPr>
      <w:r>
        <w:rPr>
          <w:rFonts w:hint="eastAsia"/>
        </w:rPr>
        <w:t>数字基带信号码型波形图</w:t>
      </w:r>
      <w:r w:rsidR="00FB5F0B">
        <w:rPr>
          <w:rFonts w:hint="eastAsia"/>
        </w:rPr>
        <w:t>、</w:t>
      </w:r>
      <w:r>
        <w:rPr>
          <w:rFonts w:hint="eastAsia"/>
        </w:rPr>
        <w:t>无码间串扰的</w:t>
      </w:r>
      <w:r w:rsidR="00FB5F0B">
        <w:rPr>
          <w:rFonts w:hint="eastAsia"/>
        </w:rPr>
        <w:t>计算</w:t>
      </w:r>
      <w:r>
        <w:rPr>
          <w:rFonts w:hint="eastAsia"/>
        </w:rPr>
        <w:t>和判断、误码率的计算</w:t>
      </w:r>
      <w:r w:rsidR="005D15EC">
        <w:t>。</w:t>
      </w:r>
    </w:p>
    <w:p w14:paraId="64F06A32" w14:textId="77777777" w:rsidR="005D15EC" w:rsidRPr="005D15EC" w:rsidRDefault="005D15EC" w:rsidP="005D15EC">
      <w:pPr>
        <w:pStyle w:val="a4"/>
        <w:numPr>
          <w:ilvl w:val="0"/>
          <w:numId w:val="7"/>
        </w:numPr>
        <w:ind w:firstLineChars="0"/>
        <w:rPr>
          <w:b/>
        </w:rPr>
      </w:pPr>
      <w:r w:rsidRPr="005D15EC">
        <w:rPr>
          <w:b/>
        </w:rPr>
        <w:t>讨论内容：</w:t>
      </w:r>
    </w:p>
    <w:p w14:paraId="7626DE7F" w14:textId="77777777" w:rsidR="005D15EC" w:rsidRDefault="00B90CC9" w:rsidP="005D15EC">
      <w:pPr>
        <w:ind w:left="780"/>
      </w:pPr>
      <w:r>
        <w:rPr>
          <w:rFonts w:hint="eastAsia"/>
        </w:rPr>
        <w:t>均衡技术</w:t>
      </w:r>
    </w:p>
    <w:p w14:paraId="4C32A246" w14:textId="77777777" w:rsidR="005D15EC" w:rsidRDefault="005D15EC" w:rsidP="005D15EC">
      <w:pPr>
        <w:pStyle w:val="a4"/>
        <w:numPr>
          <w:ilvl w:val="0"/>
          <w:numId w:val="7"/>
        </w:numPr>
        <w:ind w:firstLineChars="0"/>
        <w:rPr>
          <w:b/>
        </w:rPr>
      </w:pPr>
      <w:r w:rsidRPr="005D15EC">
        <w:rPr>
          <w:b/>
        </w:rPr>
        <w:t>自学拓展：</w:t>
      </w:r>
    </w:p>
    <w:p w14:paraId="33AAD2CC" w14:textId="77777777" w:rsidR="00F042B5" w:rsidRDefault="00F042B5" w:rsidP="00D5428F">
      <w:pPr>
        <w:ind w:left="780"/>
      </w:pPr>
    </w:p>
    <w:p w14:paraId="3B65BA4B" w14:textId="627B8C08" w:rsidR="001F5ECB" w:rsidRPr="005D15EC" w:rsidRDefault="001F5ECB" w:rsidP="001F5ECB">
      <w:pPr>
        <w:pStyle w:val="a4"/>
        <w:ind w:left="360" w:firstLineChars="0" w:firstLine="0"/>
        <w:rPr>
          <w:b/>
        </w:rPr>
      </w:pPr>
      <w:r>
        <w:rPr>
          <w:b/>
        </w:rPr>
        <w:t>7</w:t>
      </w:r>
      <w:r>
        <w:rPr>
          <w:b/>
        </w:rPr>
        <w:t>、数字带</w:t>
      </w:r>
      <w:r w:rsidR="00435CDA">
        <w:rPr>
          <w:rFonts w:hint="eastAsia"/>
          <w:b/>
        </w:rPr>
        <w:t>通</w:t>
      </w:r>
      <w:r>
        <w:rPr>
          <w:b/>
        </w:rPr>
        <w:t>传输系统</w:t>
      </w:r>
      <w:r w:rsidRPr="005D15EC">
        <w:rPr>
          <w:b/>
        </w:rPr>
        <w:t>（</w:t>
      </w:r>
      <w:r w:rsidR="00435CDA">
        <w:rPr>
          <w:rFonts w:hint="eastAsia"/>
          <w:b/>
        </w:rPr>
        <w:t>1</w:t>
      </w:r>
      <w:r w:rsidR="00435CDA">
        <w:rPr>
          <w:b/>
        </w:rPr>
        <w:t>2</w:t>
      </w:r>
      <w:r w:rsidRPr="005D15EC">
        <w:rPr>
          <w:b/>
        </w:rPr>
        <w:t>学时）（支撑课程目标</w:t>
      </w:r>
      <w:r w:rsidR="00A01F93">
        <w:rPr>
          <w:b/>
        </w:rPr>
        <w:t>2</w:t>
      </w:r>
      <w:r w:rsidR="00A01F93">
        <w:rPr>
          <w:b/>
        </w:rPr>
        <w:t>，</w:t>
      </w:r>
      <w:r w:rsidR="00A01F93">
        <w:rPr>
          <w:b/>
        </w:rPr>
        <w:t>3</w:t>
      </w:r>
      <w:r w:rsidR="00A01F93">
        <w:rPr>
          <w:b/>
        </w:rPr>
        <w:t>，</w:t>
      </w:r>
      <w:r w:rsidR="00A01F93">
        <w:rPr>
          <w:b/>
        </w:rPr>
        <w:t>4</w:t>
      </w:r>
      <w:r w:rsidRPr="005D15EC">
        <w:rPr>
          <w:b/>
        </w:rPr>
        <w:t>）</w:t>
      </w:r>
    </w:p>
    <w:p w14:paraId="48A8B573" w14:textId="77777777" w:rsidR="001F5ECB" w:rsidRDefault="001F5ECB" w:rsidP="001F5ECB">
      <w:pPr>
        <w:ind w:left="420" w:firstLine="420"/>
      </w:pPr>
      <w:r>
        <w:t>7.1</w:t>
      </w:r>
      <w:r>
        <w:t>二进制数字</w:t>
      </w:r>
      <w:r>
        <w:rPr>
          <w:rFonts w:hint="eastAsia"/>
        </w:rPr>
        <w:t>调制原理</w:t>
      </w:r>
    </w:p>
    <w:p w14:paraId="0B45CD54" w14:textId="77777777" w:rsidR="001F5ECB" w:rsidRDefault="001F5ECB" w:rsidP="001F5ECB">
      <w:pPr>
        <w:pStyle w:val="a4"/>
        <w:ind w:left="840" w:firstLineChars="0"/>
      </w:pPr>
      <w:r>
        <w:t xml:space="preserve">7.1.1 </w:t>
      </w:r>
      <w:r>
        <w:t>二进制振幅键控（</w:t>
      </w:r>
      <w:r>
        <w:t>2ASK</w:t>
      </w:r>
      <w:r>
        <w:t>）</w:t>
      </w:r>
    </w:p>
    <w:p w14:paraId="0FE2CD1C" w14:textId="77777777" w:rsidR="001F5ECB" w:rsidRDefault="001F5ECB" w:rsidP="001F5ECB">
      <w:pPr>
        <w:pStyle w:val="a4"/>
        <w:ind w:left="840" w:firstLineChars="0" w:firstLine="0"/>
      </w:pPr>
      <w:r>
        <w:tab/>
        <w:t xml:space="preserve">7.1.2 </w:t>
      </w:r>
      <w:r>
        <w:t>二进制频移键控（</w:t>
      </w:r>
      <w:r>
        <w:t>2FSK</w:t>
      </w:r>
      <w:r>
        <w:t>）</w:t>
      </w:r>
    </w:p>
    <w:p w14:paraId="0AE36A7D" w14:textId="77777777" w:rsidR="001F5ECB" w:rsidRDefault="001F5ECB" w:rsidP="001F5ECB">
      <w:pPr>
        <w:pStyle w:val="a4"/>
        <w:ind w:left="840" w:firstLineChars="0" w:firstLine="0"/>
      </w:pPr>
      <w:r>
        <w:tab/>
        <w:t xml:space="preserve">7.1.3 </w:t>
      </w:r>
      <w:r>
        <w:t>二进制相移键控（</w:t>
      </w:r>
      <w:r>
        <w:t>2PSK</w:t>
      </w:r>
      <w:r>
        <w:t>）</w:t>
      </w:r>
    </w:p>
    <w:p w14:paraId="5179038B" w14:textId="77777777" w:rsidR="001F5ECB" w:rsidRDefault="001F5ECB" w:rsidP="001F5ECB">
      <w:pPr>
        <w:pStyle w:val="a4"/>
        <w:ind w:left="840" w:firstLineChars="0" w:firstLine="0"/>
      </w:pPr>
      <w:r>
        <w:tab/>
        <w:t>7.1.4</w:t>
      </w:r>
      <w:r>
        <w:t>二进制差分相移键控（</w:t>
      </w:r>
      <w:r>
        <w:t>2DPSK</w:t>
      </w:r>
      <w:r>
        <w:t>）</w:t>
      </w:r>
    </w:p>
    <w:p w14:paraId="2A89C5F0" w14:textId="77777777" w:rsidR="001F5ECB" w:rsidRDefault="001F5ECB" w:rsidP="001F5ECB">
      <w:pPr>
        <w:pStyle w:val="a4"/>
        <w:ind w:left="840" w:firstLineChars="0" w:firstLine="0"/>
      </w:pPr>
      <w:r>
        <w:rPr>
          <w:rFonts w:hint="eastAsia"/>
        </w:rPr>
        <w:t>7.2</w:t>
      </w:r>
      <w:r>
        <w:rPr>
          <w:rFonts w:hint="eastAsia"/>
        </w:rPr>
        <w:t>二进制数字调制系统的抗噪声性能</w:t>
      </w:r>
    </w:p>
    <w:p w14:paraId="027B44E2" w14:textId="77777777" w:rsidR="00D830C8" w:rsidRDefault="00D830C8" w:rsidP="00D830C8">
      <w:pPr>
        <w:pStyle w:val="a4"/>
        <w:ind w:left="840" w:firstLineChars="0"/>
      </w:pPr>
      <w:r>
        <w:t>7.</w:t>
      </w:r>
      <w:r w:rsidR="001448B0">
        <w:t>2</w:t>
      </w:r>
      <w:r>
        <w:t xml:space="preserve">.1 </w:t>
      </w:r>
      <w:r>
        <w:t>二进制振幅键控（</w:t>
      </w:r>
      <w:r>
        <w:t>2ASK</w:t>
      </w:r>
      <w:r>
        <w:t>）系统的抗噪声性能</w:t>
      </w:r>
    </w:p>
    <w:p w14:paraId="4E0E4A86" w14:textId="77777777" w:rsidR="00D830C8" w:rsidRDefault="00D830C8" w:rsidP="00D830C8">
      <w:pPr>
        <w:pStyle w:val="a4"/>
        <w:ind w:left="840" w:firstLineChars="0" w:firstLine="0"/>
      </w:pPr>
      <w:r>
        <w:tab/>
        <w:t>7.</w:t>
      </w:r>
      <w:r w:rsidR="001448B0">
        <w:t>2</w:t>
      </w:r>
      <w:r>
        <w:t xml:space="preserve">.2 </w:t>
      </w:r>
      <w:r>
        <w:t>二进制频移键控（</w:t>
      </w:r>
      <w:r>
        <w:t>2FSK</w:t>
      </w:r>
      <w:r>
        <w:t>）系统的抗噪声性能</w:t>
      </w:r>
    </w:p>
    <w:p w14:paraId="154DC7E8" w14:textId="77777777" w:rsidR="00D830C8" w:rsidRDefault="00D830C8" w:rsidP="00D830C8">
      <w:pPr>
        <w:pStyle w:val="a4"/>
        <w:ind w:left="840" w:firstLineChars="0" w:firstLine="0"/>
      </w:pPr>
      <w:r>
        <w:tab/>
        <w:t>7.</w:t>
      </w:r>
      <w:r w:rsidR="001448B0">
        <w:t>2</w:t>
      </w:r>
      <w:r>
        <w:t xml:space="preserve">.3 </w:t>
      </w:r>
      <w:r>
        <w:t>二进制相移键控（</w:t>
      </w:r>
      <w:r>
        <w:t>2PSK</w:t>
      </w:r>
      <w:r>
        <w:t>）系统的抗噪声性能</w:t>
      </w:r>
    </w:p>
    <w:p w14:paraId="63FAD5DD" w14:textId="77777777" w:rsidR="00D830C8" w:rsidRDefault="00D830C8" w:rsidP="00D830C8">
      <w:pPr>
        <w:pStyle w:val="a4"/>
        <w:ind w:left="840" w:firstLineChars="0" w:firstLine="0"/>
      </w:pPr>
      <w:r>
        <w:tab/>
        <w:t>7.</w:t>
      </w:r>
      <w:r w:rsidR="001448B0">
        <w:t>2</w:t>
      </w:r>
      <w:r>
        <w:t>.4</w:t>
      </w:r>
      <w:r>
        <w:t>二进制差分相移键控（</w:t>
      </w:r>
      <w:r>
        <w:t>2DPSK</w:t>
      </w:r>
      <w:r>
        <w:t>）系统的抗噪声性能</w:t>
      </w:r>
    </w:p>
    <w:p w14:paraId="28EB5D2C" w14:textId="77777777" w:rsidR="001F5ECB" w:rsidRDefault="001F5ECB" w:rsidP="001F5ECB">
      <w:pPr>
        <w:pStyle w:val="a4"/>
        <w:ind w:left="840" w:firstLineChars="0" w:firstLine="0"/>
      </w:pPr>
      <w:r>
        <w:rPr>
          <w:rFonts w:hint="eastAsia"/>
        </w:rPr>
        <w:t>7.3</w:t>
      </w:r>
      <w:r w:rsidR="00D830C8">
        <w:rPr>
          <w:rFonts w:hint="eastAsia"/>
        </w:rPr>
        <w:t>二进制数字调制系统的性能比较</w:t>
      </w:r>
    </w:p>
    <w:p w14:paraId="68622B50" w14:textId="77777777" w:rsidR="00D830C8" w:rsidRDefault="00D830C8" w:rsidP="001F5ECB">
      <w:pPr>
        <w:pStyle w:val="a4"/>
        <w:ind w:left="840" w:firstLineChars="0" w:firstLine="0"/>
      </w:pPr>
      <w:r>
        <w:t>7.4</w:t>
      </w:r>
      <w:r>
        <w:t>多进制数字调制原理和抗噪声性能</w:t>
      </w:r>
    </w:p>
    <w:p w14:paraId="27DFE42D" w14:textId="77777777" w:rsidR="001F5ECB" w:rsidRPr="005D15EC" w:rsidRDefault="001F5ECB" w:rsidP="001F5ECB">
      <w:pPr>
        <w:pStyle w:val="a4"/>
        <w:numPr>
          <w:ilvl w:val="0"/>
          <w:numId w:val="7"/>
        </w:numPr>
        <w:ind w:firstLineChars="0"/>
        <w:rPr>
          <w:b/>
        </w:rPr>
      </w:pPr>
      <w:r w:rsidRPr="005D15EC">
        <w:rPr>
          <w:b/>
        </w:rPr>
        <w:t>目标及要求：</w:t>
      </w:r>
    </w:p>
    <w:p w14:paraId="53415FBF" w14:textId="77777777" w:rsidR="001F5ECB" w:rsidRDefault="00D830C8" w:rsidP="00CE589E">
      <w:pPr>
        <w:pStyle w:val="a4"/>
        <w:numPr>
          <w:ilvl w:val="0"/>
          <w:numId w:val="11"/>
        </w:numPr>
        <w:ind w:firstLineChars="0"/>
      </w:pPr>
      <w:r>
        <w:t>重点</w:t>
      </w:r>
      <w:r w:rsidR="001F5ECB">
        <w:t>学习</w:t>
      </w:r>
      <w:r>
        <w:t>二进制</w:t>
      </w:r>
      <w:r w:rsidR="001F5ECB">
        <w:rPr>
          <w:rFonts w:hint="eastAsia"/>
        </w:rPr>
        <w:t>数字</w:t>
      </w:r>
      <w:r>
        <w:rPr>
          <w:rFonts w:hint="eastAsia"/>
        </w:rPr>
        <w:t>频带传输的调制原理</w:t>
      </w:r>
      <w:r w:rsidR="001F5ECB">
        <w:t>（</w:t>
      </w:r>
      <w:r w:rsidR="00CE589E">
        <w:t>OOK</w:t>
      </w:r>
      <w:r w:rsidR="00CE589E">
        <w:t>、</w:t>
      </w:r>
      <w:r w:rsidR="00CE589E">
        <w:t>2FSK</w:t>
      </w:r>
      <w:r w:rsidR="00CE589E">
        <w:t>、</w:t>
      </w:r>
      <w:r w:rsidR="00CE589E">
        <w:t>2PSK</w:t>
      </w:r>
      <w:r w:rsidR="00CE589E">
        <w:t>和</w:t>
      </w:r>
      <w:r w:rsidR="00CE589E">
        <w:t>2DPSK</w:t>
      </w:r>
      <w:r w:rsidR="00CE589E">
        <w:t>的调制原理、相干</w:t>
      </w:r>
      <w:r w:rsidR="00CE589E">
        <w:t>/</w:t>
      </w:r>
      <w:r w:rsidR="00CE589E">
        <w:t>非相干解调方法、信号表达式、调制解调框图、信号波形、功率谱分析等）以及</w:t>
      </w:r>
      <w:r w:rsidR="00CE589E">
        <w:rPr>
          <w:rFonts w:hint="eastAsia"/>
        </w:rPr>
        <w:t>2PSK</w:t>
      </w:r>
      <w:r w:rsidR="00CE589E">
        <w:rPr>
          <w:rFonts w:hint="eastAsia"/>
        </w:rPr>
        <w:t>中的相位模糊问题</w:t>
      </w:r>
      <w:r w:rsidR="001F5ECB">
        <w:t>。</w:t>
      </w:r>
      <w:r w:rsidR="00CE589E">
        <w:rPr>
          <w:rFonts w:hint="eastAsia"/>
        </w:rPr>
        <w:t>（</w:t>
      </w:r>
      <w:r w:rsidR="00CE589E" w:rsidRPr="00E35590">
        <w:rPr>
          <w:rFonts w:hint="eastAsia"/>
          <w:sz w:val="24"/>
        </w:rPr>
        <w:sym w:font="Wingdings" w:char="F0AB"/>
      </w:r>
      <w:r w:rsidR="00CE589E" w:rsidRPr="00E35590">
        <w:rPr>
          <w:rFonts w:hint="eastAsia"/>
          <w:sz w:val="24"/>
        </w:rPr>
        <w:sym w:font="Symbol" w:char="F044"/>
      </w:r>
      <w:r w:rsidR="00CE589E">
        <w:rPr>
          <w:rFonts w:hint="eastAsia"/>
        </w:rPr>
        <w:t>）</w:t>
      </w:r>
    </w:p>
    <w:p w14:paraId="0E031495" w14:textId="071068D7" w:rsidR="001F5ECB" w:rsidRDefault="00CE589E" w:rsidP="00CE589E">
      <w:pPr>
        <w:pStyle w:val="a4"/>
        <w:numPr>
          <w:ilvl w:val="0"/>
          <w:numId w:val="11"/>
        </w:numPr>
        <w:ind w:firstLineChars="0"/>
      </w:pPr>
      <w:r>
        <w:rPr>
          <w:rFonts w:hint="eastAsia"/>
        </w:rPr>
        <w:t>学习分析二进制数字调制系统的抗噪声性能（采用不同调制技术，不同解调方法时的误码率分析和计算）</w:t>
      </w:r>
      <w:r w:rsidR="00F6353C">
        <w:rPr>
          <w:rFonts w:hint="eastAsia"/>
        </w:rPr>
        <w:t>（</w:t>
      </w:r>
      <w:r w:rsidR="00F6353C" w:rsidRPr="00E35590">
        <w:rPr>
          <w:rFonts w:hint="eastAsia"/>
          <w:sz w:val="24"/>
        </w:rPr>
        <w:sym w:font="Wingdings" w:char="F0AB"/>
      </w:r>
      <w:r w:rsidR="00F6353C">
        <w:rPr>
          <w:rFonts w:hint="eastAsia"/>
        </w:rPr>
        <w:t>）</w:t>
      </w:r>
    </w:p>
    <w:p w14:paraId="273944B7" w14:textId="0054582E" w:rsidR="001F5ECB" w:rsidRDefault="00CE589E" w:rsidP="00CE589E">
      <w:pPr>
        <w:pStyle w:val="a4"/>
        <w:numPr>
          <w:ilvl w:val="0"/>
          <w:numId w:val="11"/>
        </w:numPr>
        <w:ind w:firstLineChars="0"/>
      </w:pPr>
      <w:r>
        <w:t>能够对不同系统的有效性和可靠性以及对信道特性的敏感性等方面进行定性定量的分析比较</w:t>
      </w:r>
      <w:r w:rsidR="001F5ECB">
        <w:t>。</w:t>
      </w:r>
      <w:r w:rsidR="00F6353C">
        <w:rPr>
          <w:rFonts w:hint="eastAsia"/>
        </w:rPr>
        <w:t>（</w:t>
      </w:r>
      <w:r w:rsidR="00F6353C" w:rsidRPr="00E35590">
        <w:rPr>
          <w:rFonts w:hint="eastAsia"/>
          <w:sz w:val="24"/>
        </w:rPr>
        <w:sym w:font="Wingdings" w:char="F0AB"/>
      </w:r>
      <w:r w:rsidR="00F6353C">
        <w:rPr>
          <w:rFonts w:hint="eastAsia"/>
        </w:rPr>
        <w:t>）</w:t>
      </w:r>
    </w:p>
    <w:p w14:paraId="5B0DD6E1" w14:textId="77777777" w:rsidR="001F5ECB" w:rsidRDefault="001F5ECB" w:rsidP="00CE589E">
      <w:pPr>
        <w:pStyle w:val="a4"/>
        <w:numPr>
          <w:ilvl w:val="0"/>
          <w:numId w:val="11"/>
        </w:numPr>
        <w:ind w:firstLineChars="0"/>
      </w:pPr>
      <w:r>
        <w:t>定性了解</w:t>
      </w:r>
      <w:r w:rsidR="00CE589E">
        <w:t>多进制数字调制的原理和抗噪声性能</w:t>
      </w:r>
      <w:r>
        <w:t>。</w:t>
      </w:r>
    </w:p>
    <w:p w14:paraId="3CF94AA2" w14:textId="77777777" w:rsidR="001F5ECB" w:rsidRPr="005D15EC" w:rsidRDefault="001F5ECB" w:rsidP="001F5ECB">
      <w:pPr>
        <w:pStyle w:val="a4"/>
        <w:numPr>
          <w:ilvl w:val="0"/>
          <w:numId w:val="7"/>
        </w:numPr>
        <w:ind w:firstLineChars="0"/>
        <w:rPr>
          <w:b/>
        </w:rPr>
      </w:pPr>
      <w:r w:rsidRPr="005D15EC">
        <w:rPr>
          <w:b/>
        </w:rPr>
        <w:t>作业内容：</w:t>
      </w:r>
    </w:p>
    <w:p w14:paraId="42B0FAF9" w14:textId="77777777" w:rsidR="001F5ECB" w:rsidRDefault="00CE589E" w:rsidP="001F5ECB">
      <w:pPr>
        <w:ind w:left="780"/>
      </w:pPr>
      <w:r>
        <w:rPr>
          <w:rFonts w:hint="eastAsia"/>
        </w:rPr>
        <w:t>二进制</w:t>
      </w:r>
      <w:r w:rsidR="001F5ECB">
        <w:rPr>
          <w:rFonts w:hint="eastAsia"/>
        </w:rPr>
        <w:t>数字</w:t>
      </w:r>
      <w:r>
        <w:rPr>
          <w:rFonts w:hint="eastAsia"/>
        </w:rPr>
        <w:t>频带调制</w:t>
      </w:r>
      <w:r w:rsidR="001F5ECB">
        <w:rPr>
          <w:rFonts w:hint="eastAsia"/>
        </w:rPr>
        <w:t>信号波形图、</w:t>
      </w:r>
      <w:r>
        <w:rPr>
          <w:rFonts w:hint="eastAsia"/>
        </w:rPr>
        <w:t>调制解调框图、带宽计算、</w:t>
      </w:r>
      <w:r w:rsidR="001F5ECB">
        <w:rPr>
          <w:rFonts w:hint="eastAsia"/>
        </w:rPr>
        <w:t>误码率的计算</w:t>
      </w:r>
      <w:r w:rsidR="001F5ECB">
        <w:t>。</w:t>
      </w:r>
    </w:p>
    <w:p w14:paraId="1A98FF4C" w14:textId="77777777" w:rsidR="001F5ECB" w:rsidRDefault="001F5ECB" w:rsidP="001F5ECB">
      <w:pPr>
        <w:pStyle w:val="a4"/>
        <w:numPr>
          <w:ilvl w:val="0"/>
          <w:numId w:val="7"/>
        </w:numPr>
        <w:ind w:firstLineChars="0"/>
        <w:rPr>
          <w:b/>
        </w:rPr>
      </w:pPr>
      <w:r w:rsidRPr="005D15EC">
        <w:rPr>
          <w:b/>
        </w:rPr>
        <w:t>讨论内容：</w:t>
      </w:r>
    </w:p>
    <w:p w14:paraId="7A86BC1B" w14:textId="2F9CD0C6" w:rsidR="00B90CC9" w:rsidRPr="005D15EC" w:rsidRDefault="001106F3" w:rsidP="00B90CC9">
      <w:pPr>
        <w:pStyle w:val="a4"/>
        <w:ind w:left="1200" w:firstLineChars="0" w:firstLine="0"/>
        <w:rPr>
          <w:b/>
        </w:rPr>
      </w:pPr>
      <w:r>
        <w:t>高阶调制系统的频谱利用率（比如</w:t>
      </w:r>
      <w:r>
        <w:t>BPSK</w:t>
      </w:r>
      <w:r>
        <w:t>，</w:t>
      </w:r>
      <w:r>
        <w:t>QPSK</w:t>
      </w:r>
      <w:r>
        <w:t>，</w:t>
      </w:r>
      <w:r>
        <w:t>8PSK</w:t>
      </w:r>
      <w:r>
        <w:t>，</w:t>
      </w:r>
      <w:r>
        <w:t>16PSK</w:t>
      </w:r>
      <w:r>
        <w:t>等与香农极限的比较）</w:t>
      </w:r>
    </w:p>
    <w:p w14:paraId="1DEB4C2D" w14:textId="77777777" w:rsidR="001F5ECB" w:rsidRDefault="001F5ECB" w:rsidP="001F5ECB">
      <w:pPr>
        <w:pStyle w:val="a4"/>
        <w:numPr>
          <w:ilvl w:val="0"/>
          <w:numId w:val="7"/>
        </w:numPr>
        <w:ind w:firstLineChars="0"/>
        <w:rPr>
          <w:b/>
        </w:rPr>
      </w:pPr>
      <w:r w:rsidRPr="005D15EC">
        <w:rPr>
          <w:b/>
        </w:rPr>
        <w:t>自学拓展：</w:t>
      </w:r>
    </w:p>
    <w:p w14:paraId="3D616360" w14:textId="77777777" w:rsidR="00F042B5" w:rsidRDefault="00F042B5" w:rsidP="00D5428F">
      <w:pPr>
        <w:ind w:left="780"/>
      </w:pPr>
    </w:p>
    <w:p w14:paraId="5C2E3583" w14:textId="32032610" w:rsidR="007C7310" w:rsidRPr="005D15EC" w:rsidRDefault="007C7310" w:rsidP="007C7310">
      <w:pPr>
        <w:pStyle w:val="a4"/>
        <w:ind w:left="360" w:firstLineChars="0" w:firstLine="0"/>
        <w:rPr>
          <w:b/>
        </w:rPr>
      </w:pPr>
      <w:r>
        <w:rPr>
          <w:b/>
        </w:rPr>
        <w:t>8</w:t>
      </w:r>
      <w:r>
        <w:rPr>
          <w:b/>
        </w:rPr>
        <w:t>、新型数字带通调制技术</w:t>
      </w:r>
      <w:r w:rsidRPr="005D15EC">
        <w:rPr>
          <w:b/>
        </w:rPr>
        <w:t>（</w:t>
      </w:r>
      <w:r>
        <w:rPr>
          <w:rFonts w:hint="eastAsia"/>
          <w:b/>
        </w:rPr>
        <w:t>2</w:t>
      </w:r>
      <w:r w:rsidRPr="005D15EC">
        <w:rPr>
          <w:b/>
        </w:rPr>
        <w:t>学时）（支撑课程目标</w:t>
      </w:r>
      <w:r w:rsidR="009908A4">
        <w:rPr>
          <w:b/>
        </w:rPr>
        <w:t>2</w:t>
      </w:r>
      <w:r w:rsidRPr="005D15EC">
        <w:rPr>
          <w:b/>
        </w:rPr>
        <w:t>）</w:t>
      </w:r>
    </w:p>
    <w:p w14:paraId="73C7C20C" w14:textId="77777777" w:rsidR="007C7310" w:rsidRDefault="007C7310" w:rsidP="007C7310">
      <w:pPr>
        <w:ind w:left="420" w:firstLine="420"/>
      </w:pPr>
      <w:r>
        <w:t>8.1</w:t>
      </w:r>
      <w:r>
        <w:t>正交振幅调制</w:t>
      </w:r>
    </w:p>
    <w:p w14:paraId="516C2FEF" w14:textId="77777777" w:rsidR="007C7310" w:rsidRDefault="007C7310" w:rsidP="007C7310">
      <w:pPr>
        <w:pStyle w:val="a4"/>
        <w:ind w:left="840" w:firstLineChars="0" w:firstLine="0"/>
      </w:pPr>
      <w:r>
        <w:rPr>
          <w:rFonts w:hint="eastAsia"/>
        </w:rPr>
        <w:t>8.2</w:t>
      </w:r>
      <w:r>
        <w:rPr>
          <w:rFonts w:hint="eastAsia"/>
        </w:rPr>
        <w:t>最小频移键控</w:t>
      </w:r>
    </w:p>
    <w:p w14:paraId="3E77BB1E" w14:textId="77777777" w:rsidR="007C7310" w:rsidRDefault="007C7310" w:rsidP="007C7310">
      <w:pPr>
        <w:pStyle w:val="a4"/>
        <w:ind w:left="840" w:firstLineChars="0" w:firstLine="0"/>
      </w:pPr>
      <w:r>
        <w:rPr>
          <w:rFonts w:hint="eastAsia"/>
        </w:rPr>
        <w:t>8.3</w:t>
      </w:r>
      <w:r>
        <w:rPr>
          <w:rFonts w:hint="eastAsia"/>
        </w:rPr>
        <w:t>正交频分复用</w:t>
      </w:r>
    </w:p>
    <w:p w14:paraId="775AE911" w14:textId="77777777" w:rsidR="007C7310" w:rsidRPr="005D15EC" w:rsidRDefault="007C7310" w:rsidP="007C7310">
      <w:pPr>
        <w:pStyle w:val="a4"/>
        <w:numPr>
          <w:ilvl w:val="0"/>
          <w:numId w:val="7"/>
        </w:numPr>
        <w:ind w:firstLineChars="0"/>
        <w:rPr>
          <w:b/>
        </w:rPr>
      </w:pPr>
      <w:r w:rsidRPr="005D15EC">
        <w:rPr>
          <w:b/>
        </w:rPr>
        <w:t>目标及要求：</w:t>
      </w:r>
    </w:p>
    <w:p w14:paraId="75AC1906" w14:textId="77777777" w:rsidR="007C7310" w:rsidRDefault="0009178D" w:rsidP="007C7310">
      <w:pPr>
        <w:pStyle w:val="a4"/>
        <w:numPr>
          <w:ilvl w:val="0"/>
          <w:numId w:val="12"/>
        </w:numPr>
        <w:ind w:firstLineChars="0"/>
      </w:pPr>
      <w:r>
        <w:t>定性了解正交振幅调制（</w:t>
      </w:r>
      <w:r>
        <w:t>QAM</w:t>
      </w:r>
      <w:r>
        <w:t>）、最小频移键控（</w:t>
      </w:r>
      <w:r>
        <w:t>MSK</w:t>
      </w:r>
      <w:r>
        <w:t>）、正交频分复用（</w:t>
      </w:r>
      <w:r>
        <w:t>OFDM</w:t>
      </w:r>
      <w:r>
        <w:t>）的基本原理</w:t>
      </w:r>
    </w:p>
    <w:p w14:paraId="177C4063" w14:textId="77777777" w:rsidR="007C7310" w:rsidRPr="005D15EC" w:rsidRDefault="007C7310" w:rsidP="007C7310">
      <w:pPr>
        <w:pStyle w:val="a4"/>
        <w:numPr>
          <w:ilvl w:val="0"/>
          <w:numId w:val="7"/>
        </w:numPr>
        <w:ind w:firstLineChars="0"/>
        <w:rPr>
          <w:b/>
        </w:rPr>
      </w:pPr>
      <w:r w:rsidRPr="005D15EC">
        <w:rPr>
          <w:b/>
        </w:rPr>
        <w:t>作业内容：</w:t>
      </w:r>
    </w:p>
    <w:p w14:paraId="79144542" w14:textId="77777777" w:rsidR="007C7310" w:rsidRPr="005D15EC" w:rsidRDefault="007C7310" w:rsidP="007C7310">
      <w:pPr>
        <w:pStyle w:val="a4"/>
        <w:numPr>
          <w:ilvl w:val="0"/>
          <w:numId w:val="7"/>
        </w:numPr>
        <w:ind w:firstLineChars="0"/>
        <w:rPr>
          <w:b/>
        </w:rPr>
      </w:pPr>
      <w:r w:rsidRPr="005D15EC">
        <w:rPr>
          <w:b/>
        </w:rPr>
        <w:t>讨论内容：</w:t>
      </w:r>
    </w:p>
    <w:p w14:paraId="19B1F628" w14:textId="40A5D6D1" w:rsidR="007C7310" w:rsidRDefault="001106F3" w:rsidP="007C7310">
      <w:pPr>
        <w:ind w:left="780"/>
      </w:pPr>
      <w:r>
        <w:lastRenderedPageBreak/>
        <w:t>新型数字带通调制技术在现代通信系统中的应用</w:t>
      </w:r>
    </w:p>
    <w:p w14:paraId="5B3D15B3" w14:textId="77777777" w:rsidR="007C7310" w:rsidRDefault="007C7310" w:rsidP="007C7310">
      <w:pPr>
        <w:pStyle w:val="a4"/>
        <w:numPr>
          <w:ilvl w:val="0"/>
          <w:numId w:val="7"/>
        </w:numPr>
        <w:ind w:firstLineChars="0"/>
        <w:rPr>
          <w:b/>
        </w:rPr>
      </w:pPr>
      <w:r w:rsidRPr="005D15EC">
        <w:rPr>
          <w:b/>
        </w:rPr>
        <w:t>自学拓展：</w:t>
      </w:r>
    </w:p>
    <w:p w14:paraId="172DEB0D" w14:textId="77777777" w:rsidR="00CC276A" w:rsidRPr="005D15EC" w:rsidRDefault="00CC276A" w:rsidP="00CC276A">
      <w:pPr>
        <w:pStyle w:val="a4"/>
        <w:ind w:left="1200" w:firstLineChars="0" w:firstLine="0"/>
        <w:rPr>
          <w:b/>
        </w:rPr>
      </w:pPr>
    </w:p>
    <w:p w14:paraId="579F1E60" w14:textId="629CE76A" w:rsidR="00F21405" w:rsidRPr="005D15EC" w:rsidRDefault="009707F0" w:rsidP="00F21405">
      <w:pPr>
        <w:pStyle w:val="a4"/>
        <w:ind w:left="360" w:firstLineChars="0" w:firstLine="0"/>
        <w:rPr>
          <w:b/>
        </w:rPr>
      </w:pPr>
      <w:r>
        <w:rPr>
          <w:b/>
        </w:rPr>
        <w:t>9</w:t>
      </w:r>
      <w:r w:rsidR="00F21405">
        <w:rPr>
          <w:b/>
        </w:rPr>
        <w:t>、</w:t>
      </w:r>
      <w:r w:rsidR="004365BC">
        <w:rPr>
          <w:rFonts w:hint="eastAsia"/>
          <w:b/>
        </w:rPr>
        <w:t>信源</w:t>
      </w:r>
      <w:r w:rsidR="004365BC">
        <w:rPr>
          <w:b/>
        </w:rPr>
        <w:t>编码</w:t>
      </w:r>
      <w:r w:rsidR="00F21405" w:rsidRPr="005D15EC">
        <w:rPr>
          <w:b/>
        </w:rPr>
        <w:t>（</w:t>
      </w:r>
      <w:r w:rsidR="00435CDA">
        <w:rPr>
          <w:b/>
        </w:rPr>
        <w:t>6</w:t>
      </w:r>
      <w:r w:rsidR="00F21405" w:rsidRPr="005D15EC">
        <w:rPr>
          <w:b/>
        </w:rPr>
        <w:t>学时）（支撑课程目标</w:t>
      </w:r>
      <w:r w:rsidR="00A01F93">
        <w:rPr>
          <w:b/>
        </w:rPr>
        <w:t>2</w:t>
      </w:r>
      <w:r w:rsidR="009908A4">
        <w:rPr>
          <w:b/>
        </w:rPr>
        <w:t>，</w:t>
      </w:r>
      <w:r w:rsidR="009908A4">
        <w:rPr>
          <w:b/>
        </w:rPr>
        <w:t>3</w:t>
      </w:r>
      <w:r w:rsidR="00A01F93">
        <w:rPr>
          <w:b/>
        </w:rPr>
        <w:t>，</w:t>
      </w:r>
      <w:r w:rsidR="00A01F93">
        <w:rPr>
          <w:b/>
        </w:rPr>
        <w:t>4</w:t>
      </w:r>
      <w:r w:rsidR="00F21405" w:rsidRPr="005D15EC">
        <w:rPr>
          <w:b/>
        </w:rPr>
        <w:t>）</w:t>
      </w:r>
    </w:p>
    <w:p w14:paraId="0E5D1BC0" w14:textId="77777777" w:rsidR="00F21405" w:rsidRDefault="001448B0" w:rsidP="00F21405">
      <w:pPr>
        <w:ind w:left="420" w:firstLine="420"/>
      </w:pPr>
      <w:r>
        <w:t>9</w:t>
      </w:r>
      <w:r w:rsidR="00F21405">
        <w:t>.1</w:t>
      </w:r>
      <w:r>
        <w:t>模拟信号的抽样定理</w:t>
      </w:r>
    </w:p>
    <w:p w14:paraId="24FE442E" w14:textId="77777777" w:rsidR="00F21405" w:rsidRDefault="001448B0" w:rsidP="00F21405">
      <w:pPr>
        <w:pStyle w:val="a4"/>
        <w:ind w:left="840" w:firstLineChars="0"/>
      </w:pPr>
      <w:r>
        <w:t>9</w:t>
      </w:r>
      <w:r w:rsidR="00F21405">
        <w:t xml:space="preserve">.1.1 </w:t>
      </w:r>
      <w:r>
        <w:t>低通型信号的抽样定理</w:t>
      </w:r>
    </w:p>
    <w:p w14:paraId="498A71BA" w14:textId="77777777" w:rsidR="00F21405" w:rsidRDefault="00F21405" w:rsidP="00F21405">
      <w:pPr>
        <w:pStyle w:val="a4"/>
        <w:ind w:left="840" w:firstLineChars="0" w:firstLine="0"/>
      </w:pPr>
      <w:r>
        <w:tab/>
      </w:r>
      <w:r w:rsidR="001448B0">
        <w:t>9</w:t>
      </w:r>
      <w:r>
        <w:t xml:space="preserve">.1.2 </w:t>
      </w:r>
      <w:r w:rsidR="001448B0">
        <w:t>带通型信号的抽样定理</w:t>
      </w:r>
    </w:p>
    <w:p w14:paraId="5F39BE51" w14:textId="77777777" w:rsidR="00F21405" w:rsidRDefault="001448B0" w:rsidP="00F21405">
      <w:pPr>
        <w:pStyle w:val="a4"/>
        <w:ind w:left="840" w:firstLineChars="0" w:firstLine="0"/>
      </w:pPr>
      <w:r>
        <w:rPr>
          <w:rFonts w:hint="eastAsia"/>
        </w:rPr>
        <w:t>9</w:t>
      </w:r>
      <w:r w:rsidR="00F21405">
        <w:rPr>
          <w:rFonts w:hint="eastAsia"/>
        </w:rPr>
        <w:t>.2</w:t>
      </w:r>
      <w:r>
        <w:rPr>
          <w:rFonts w:hint="eastAsia"/>
        </w:rPr>
        <w:t>抽样信号的量化</w:t>
      </w:r>
    </w:p>
    <w:p w14:paraId="454709C9" w14:textId="77777777" w:rsidR="00F21405" w:rsidRDefault="001448B0" w:rsidP="00F21405">
      <w:pPr>
        <w:pStyle w:val="a4"/>
        <w:ind w:left="840" w:firstLineChars="0"/>
      </w:pPr>
      <w:r>
        <w:t>9</w:t>
      </w:r>
      <w:r w:rsidR="00F21405">
        <w:t>.</w:t>
      </w:r>
      <w:r>
        <w:t>2</w:t>
      </w:r>
      <w:r w:rsidR="00F21405">
        <w:t xml:space="preserve">.1 </w:t>
      </w:r>
      <w:r>
        <w:t>量化的基本原理</w:t>
      </w:r>
    </w:p>
    <w:p w14:paraId="514F2E1F" w14:textId="77777777" w:rsidR="00F21405" w:rsidRDefault="00F21405" w:rsidP="00F21405">
      <w:pPr>
        <w:pStyle w:val="a4"/>
        <w:ind w:left="840" w:firstLineChars="0" w:firstLine="0"/>
      </w:pPr>
      <w:r>
        <w:tab/>
      </w:r>
      <w:r w:rsidR="001448B0">
        <w:t>9</w:t>
      </w:r>
      <w:r>
        <w:t>.</w:t>
      </w:r>
      <w:r w:rsidR="001448B0">
        <w:t>2</w:t>
      </w:r>
      <w:r>
        <w:t xml:space="preserve">.2 </w:t>
      </w:r>
      <w:r w:rsidR="001448B0">
        <w:t>均匀量化</w:t>
      </w:r>
    </w:p>
    <w:p w14:paraId="65A94DC0" w14:textId="77777777" w:rsidR="00F21405" w:rsidRDefault="00F21405" w:rsidP="00F21405">
      <w:pPr>
        <w:pStyle w:val="a4"/>
        <w:ind w:left="840" w:firstLineChars="0" w:firstLine="0"/>
      </w:pPr>
      <w:r>
        <w:tab/>
      </w:r>
      <w:r w:rsidR="001448B0">
        <w:t>9</w:t>
      </w:r>
      <w:r>
        <w:t>.</w:t>
      </w:r>
      <w:r w:rsidR="001448B0">
        <w:t>2</w:t>
      </w:r>
      <w:r>
        <w:t xml:space="preserve">.3 </w:t>
      </w:r>
      <w:r w:rsidR="001448B0">
        <w:t>非均匀量化</w:t>
      </w:r>
    </w:p>
    <w:p w14:paraId="2B18AD92" w14:textId="77777777" w:rsidR="00F21405" w:rsidRDefault="001448B0" w:rsidP="00F21405">
      <w:pPr>
        <w:pStyle w:val="a4"/>
        <w:ind w:left="840" w:firstLineChars="0" w:firstLine="0"/>
      </w:pPr>
      <w:r>
        <w:rPr>
          <w:rFonts w:hint="eastAsia"/>
        </w:rPr>
        <w:t>9</w:t>
      </w:r>
      <w:r w:rsidR="00F21405">
        <w:rPr>
          <w:rFonts w:hint="eastAsia"/>
        </w:rPr>
        <w:t>.3</w:t>
      </w:r>
      <w:r>
        <w:rPr>
          <w:rFonts w:hint="eastAsia"/>
        </w:rPr>
        <w:t>脉冲编码调制</w:t>
      </w:r>
    </w:p>
    <w:p w14:paraId="6CC78650" w14:textId="77777777" w:rsidR="00F21405" w:rsidRDefault="001448B0" w:rsidP="00F21405">
      <w:pPr>
        <w:pStyle w:val="a4"/>
        <w:ind w:left="840" w:firstLineChars="0" w:firstLine="0"/>
      </w:pPr>
      <w:r>
        <w:t>9</w:t>
      </w:r>
      <w:r w:rsidR="00F21405">
        <w:t>.4</w:t>
      </w:r>
      <w:r>
        <w:t>差分脉冲编码调制和增量调制</w:t>
      </w:r>
    </w:p>
    <w:p w14:paraId="3D78A7D2" w14:textId="77777777" w:rsidR="001448B0" w:rsidRDefault="001448B0" w:rsidP="00F21405">
      <w:pPr>
        <w:pStyle w:val="a4"/>
        <w:ind w:left="840" w:firstLineChars="0" w:firstLine="0"/>
      </w:pPr>
      <w:r>
        <w:t>9.5</w:t>
      </w:r>
      <w:r w:rsidR="00665B18">
        <w:t>时分复用和复接</w:t>
      </w:r>
    </w:p>
    <w:p w14:paraId="7B1C1229" w14:textId="77777777" w:rsidR="00F21405" w:rsidRPr="005D15EC" w:rsidRDefault="00F21405" w:rsidP="00F21405">
      <w:pPr>
        <w:pStyle w:val="a4"/>
        <w:numPr>
          <w:ilvl w:val="0"/>
          <w:numId w:val="7"/>
        </w:numPr>
        <w:ind w:firstLineChars="0"/>
        <w:rPr>
          <w:b/>
        </w:rPr>
      </w:pPr>
      <w:r w:rsidRPr="005D15EC">
        <w:rPr>
          <w:b/>
        </w:rPr>
        <w:t>目标及要求：</w:t>
      </w:r>
    </w:p>
    <w:p w14:paraId="7EF1B47D" w14:textId="77777777" w:rsidR="00F21405" w:rsidRDefault="00F21405" w:rsidP="00EA0098">
      <w:pPr>
        <w:pStyle w:val="a4"/>
        <w:numPr>
          <w:ilvl w:val="0"/>
          <w:numId w:val="13"/>
        </w:numPr>
        <w:ind w:firstLineChars="0"/>
      </w:pPr>
      <w:r>
        <w:t>重点学习</w:t>
      </w:r>
      <w:r w:rsidR="00665B18">
        <w:t>模拟信号数字的步骤方法（抽样定理和方法、量化原理和方法、</w:t>
      </w:r>
      <w:r w:rsidR="00665B18">
        <w:t>A</w:t>
      </w:r>
      <w:r w:rsidR="00665B18">
        <w:t>律</w:t>
      </w:r>
      <w:r w:rsidR="00665B18">
        <w:t>13</w:t>
      </w:r>
      <w:r w:rsidR="00665B18">
        <w:t>折线法和</w:t>
      </w:r>
      <w:r w:rsidR="00665B18">
        <w:sym w:font="Symbol" w:char="F06D"/>
      </w:r>
      <w:r w:rsidR="00665B18">
        <w:t>律</w:t>
      </w:r>
      <w:r w:rsidR="00665B18">
        <w:t>15</w:t>
      </w:r>
      <w:r w:rsidR="00665B18">
        <w:t>折线法、脉冲编码调制的原理，编码译码规则、抗噪声性能分析等）</w:t>
      </w:r>
      <w:r>
        <w:t>。</w:t>
      </w:r>
      <w:r>
        <w:rPr>
          <w:rFonts w:hint="eastAsia"/>
        </w:rPr>
        <w:t>（</w:t>
      </w:r>
      <w:r w:rsidRPr="00E35590">
        <w:rPr>
          <w:rFonts w:hint="eastAsia"/>
          <w:sz w:val="24"/>
        </w:rPr>
        <w:sym w:font="Wingdings" w:char="F0AB"/>
      </w:r>
      <w:r w:rsidRPr="00E35590">
        <w:rPr>
          <w:rFonts w:hint="eastAsia"/>
          <w:sz w:val="24"/>
        </w:rPr>
        <w:sym w:font="Symbol" w:char="F044"/>
      </w:r>
      <w:r>
        <w:rPr>
          <w:rFonts w:hint="eastAsia"/>
        </w:rPr>
        <w:t>）</w:t>
      </w:r>
    </w:p>
    <w:p w14:paraId="19A61A85" w14:textId="77777777" w:rsidR="00F21405" w:rsidRDefault="00F21405" w:rsidP="00EA0098">
      <w:pPr>
        <w:pStyle w:val="a4"/>
        <w:numPr>
          <w:ilvl w:val="0"/>
          <w:numId w:val="13"/>
        </w:numPr>
        <w:ind w:firstLineChars="0"/>
      </w:pPr>
      <w:r>
        <w:rPr>
          <w:rFonts w:hint="eastAsia"/>
        </w:rPr>
        <w:t>学习</w:t>
      </w:r>
      <w:r w:rsidR="00665B18">
        <w:rPr>
          <w:rFonts w:hint="eastAsia"/>
        </w:rPr>
        <w:t>了解差分脉冲编码调制和增量调制的基本原理以及过载量化噪声。</w:t>
      </w:r>
    </w:p>
    <w:p w14:paraId="14542494" w14:textId="77777777" w:rsidR="00F21405" w:rsidRDefault="00665B18" w:rsidP="00EA0098">
      <w:pPr>
        <w:pStyle w:val="a4"/>
        <w:numPr>
          <w:ilvl w:val="0"/>
          <w:numId w:val="13"/>
        </w:numPr>
        <w:ind w:firstLineChars="0"/>
      </w:pPr>
      <w:r>
        <w:t>定性了解时分复用的基本原理及其在电话通信系统中的应用</w:t>
      </w:r>
      <w:r w:rsidR="00F21405">
        <w:t>。</w:t>
      </w:r>
    </w:p>
    <w:p w14:paraId="7B0C0772" w14:textId="77777777" w:rsidR="00F21405" w:rsidRDefault="00F21405" w:rsidP="00EA0098">
      <w:pPr>
        <w:pStyle w:val="a4"/>
        <w:numPr>
          <w:ilvl w:val="0"/>
          <w:numId w:val="13"/>
        </w:numPr>
        <w:ind w:firstLineChars="0"/>
      </w:pPr>
      <w:r>
        <w:t>定性了解</w:t>
      </w:r>
      <w:r w:rsidR="00665B18">
        <w:t>复接和分接的基本原理及</w:t>
      </w:r>
      <w:r w:rsidR="00665B18">
        <w:t>PDH</w:t>
      </w:r>
      <w:r w:rsidR="00665B18">
        <w:t>和</w:t>
      </w:r>
      <w:r w:rsidR="00665B18">
        <w:t>SDH</w:t>
      </w:r>
      <w:r w:rsidR="00665B18">
        <w:t>标准</w:t>
      </w:r>
      <w:r>
        <w:t>。</w:t>
      </w:r>
    </w:p>
    <w:p w14:paraId="17869DC6" w14:textId="77777777" w:rsidR="00F21405" w:rsidRPr="005D15EC" w:rsidRDefault="00F21405" w:rsidP="00F21405">
      <w:pPr>
        <w:pStyle w:val="a4"/>
        <w:numPr>
          <w:ilvl w:val="0"/>
          <w:numId w:val="7"/>
        </w:numPr>
        <w:ind w:firstLineChars="0"/>
        <w:rPr>
          <w:b/>
        </w:rPr>
      </w:pPr>
      <w:r w:rsidRPr="005D15EC">
        <w:rPr>
          <w:b/>
        </w:rPr>
        <w:t>作业内容：</w:t>
      </w:r>
    </w:p>
    <w:p w14:paraId="225F6410" w14:textId="77777777" w:rsidR="00F21405" w:rsidRDefault="00665B18" w:rsidP="00F21405">
      <w:pPr>
        <w:ind w:left="780"/>
      </w:pPr>
      <w:r>
        <w:rPr>
          <w:rFonts w:hint="eastAsia"/>
        </w:rPr>
        <w:t>脉冲编码调制</w:t>
      </w:r>
      <w:r>
        <w:rPr>
          <w:rFonts w:hint="eastAsia"/>
        </w:rPr>
        <w:t>A</w:t>
      </w:r>
      <w:r>
        <w:rPr>
          <w:rFonts w:hint="eastAsia"/>
        </w:rPr>
        <w:t>律</w:t>
      </w:r>
      <w:r>
        <w:rPr>
          <w:rFonts w:hint="eastAsia"/>
        </w:rPr>
        <w:t>13</w:t>
      </w:r>
      <w:r>
        <w:rPr>
          <w:rFonts w:hint="eastAsia"/>
        </w:rPr>
        <w:t>折线编译码</w:t>
      </w:r>
      <w:r w:rsidR="00F21405">
        <w:t>。</w:t>
      </w:r>
    </w:p>
    <w:p w14:paraId="408E76F4" w14:textId="77777777" w:rsidR="00F21405" w:rsidRPr="005D15EC" w:rsidRDefault="00F21405" w:rsidP="00F21405">
      <w:pPr>
        <w:pStyle w:val="a4"/>
        <w:numPr>
          <w:ilvl w:val="0"/>
          <w:numId w:val="7"/>
        </w:numPr>
        <w:ind w:firstLineChars="0"/>
        <w:rPr>
          <w:b/>
        </w:rPr>
      </w:pPr>
      <w:r w:rsidRPr="005D15EC">
        <w:rPr>
          <w:b/>
        </w:rPr>
        <w:t>讨论内容：</w:t>
      </w:r>
    </w:p>
    <w:p w14:paraId="347650DF" w14:textId="1F81036C" w:rsidR="00F21405" w:rsidRDefault="001106F3" w:rsidP="00F21405">
      <w:pPr>
        <w:ind w:left="780"/>
      </w:pPr>
      <w:r>
        <w:t>时分复用和频分复用在现代通信系统中的应用</w:t>
      </w:r>
    </w:p>
    <w:p w14:paraId="3A0959DF" w14:textId="77777777" w:rsidR="00F21405" w:rsidRDefault="00F21405" w:rsidP="00F21405">
      <w:pPr>
        <w:pStyle w:val="a4"/>
        <w:numPr>
          <w:ilvl w:val="0"/>
          <w:numId w:val="7"/>
        </w:numPr>
        <w:ind w:firstLineChars="0"/>
        <w:rPr>
          <w:b/>
        </w:rPr>
      </w:pPr>
      <w:r w:rsidRPr="005D15EC">
        <w:rPr>
          <w:b/>
        </w:rPr>
        <w:t>自学拓展：</w:t>
      </w:r>
    </w:p>
    <w:p w14:paraId="37E0D4B7" w14:textId="77777777" w:rsidR="00F21405" w:rsidRDefault="00F21405" w:rsidP="00F21405">
      <w:pPr>
        <w:ind w:left="780"/>
      </w:pPr>
    </w:p>
    <w:p w14:paraId="474D3171" w14:textId="568D833A" w:rsidR="00EA0098" w:rsidRPr="005D15EC" w:rsidRDefault="00EA0098" w:rsidP="00EA0098">
      <w:pPr>
        <w:pStyle w:val="a4"/>
        <w:ind w:left="360" w:firstLineChars="0" w:firstLine="0"/>
        <w:rPr>
          <w:b/>
        </w:rPr>
      </w:pPr>
      <w:r>
        <w:rPr>
          <w:b/>
        </w:rPr>
        <w:t>1</w:t>
      </w:r>
      <w:r w:rsidR="009707F0">
        <w:rPr>
          <w:b/>
        </w:rPr>
        <w:t>0</w:t>
      </w:r>
      <w:r>
        <w:rPr>
          <w:b/>
        </w:rPr>
        <w:t>、差错控制编码</w:t>
      </w:r>
      <w:r w:rsidRPr="005D15EC">
        <w:rPr>
          <w:b/>
        </w:rPr>
        <w:t>（</w:t>
      </w:r>
      <w:r w:rsidR="00435CDA">
        <w:rPr>
          <w:b/>
        </w:rPr>
        <w:t>3</w:t>
      </w:r>
      <w:r w:rsidRPr="005D15EC">
        <w:rPr>
          <w:b/>
        </w:rPr>
        <w:t>学时）（支撑课程目标</w:t>
      </w:r>
      <w:r w:rsidRPr="005D15EC">
        <w:rPr>
          <w:b/>
        </w:rPr>
        <w:t>1</w:t>
      </w:r>
      <w:r w:rsidRPr="005D15EC">
        <w:rPr>
          <w:b/>
        </w:rPr>
        <w:t>）</w:t>
      </w:r>
    </w:p>
    <w:p w14:paraId="776EA865" w14:textId="02C9B4CC" w:rsidR="00EA0098" w:rsidRDefault="00EA0098" w:rsidP="00EA0098">
      <w:pPr>
        <w:ind w:left="420" w:firstLine="420"/>
      </w:pPr>
      <w:r>
        <w:t>1</w:t>
      </w:r>
      <w:r w:rsidR="009707F0">
        <w:t>0</w:t>
      </w:r>
      <w:r>
        <w:t>.1</w:t>
      </w:r>
      <w:r>
        <w:t>纠错编码的基本原理</w:t>
      </w:r>
    </w:p>
    <w:p w14:paraId="6B3F1D8E" w14:textId="49F1ACF9" w:rsidR="00EA0098" w:rsidRDefault="00EA0098" w:rsidP="00EA0098">
      <w:pPr>
        <w:pStyle w:val="a4"/>
        <w:ind w:left="840" w:firstLineChars="0" w:firstLine="0"/>
      </w:pPr>
      <w:r>
        <w:rPr>
          <w:rFonts w:hint="eastAsia"/>
        </w:rPr>
        <w:t>1</w:t>
      </w:r>
      <w:r w:rsidR="009707F0">
        <w:t>0</w:t>
      </w:r>
      <w:r>
        <w:rPr>
          <w:rFonts w:hint="eastAsia"/>
        </w:rPr>
        <w:t>.2</w:t>
      </w:r>
      <w:r>
        <w:rPr>
          <w:rFonts w:hint="eastAsia"/>
        </w:rPr>
        <w:t>汉明码的编码规则</w:t>
      </w:r>
    </w:p>
    <w:p w14:paraId="01E47FD2" w14:textId="77777777" w:rsidR="00EA0098" w:rsidRPr="005D15EC" w:rsidRDefault="00EA0098" w:rsidP="00EA0098">
      <w:pPr>
        <w:pStyle w:val="a4"/>
        <w:numPr>
          <w:ilvl w:val="0"/>
          <w:numId w:val="7"/>
        </w:numPr>
        <w:ind w:firstLineChars="0"/>
        <w:rPr>
          <w:b/>
        </w:rPr>
      </w:pPr>
      <w:r w:rsidRPr="005D15EC">
        <w:rPr>
          <w:b/>
        </w:rPr>
        <w:t>目标及要求：</w:t>
      </w:r>
    </w:p>
    <w:p w14:paraId="36085103" w14:textId="77777777" w:rsidR="00EA0098" w:rsidRDefault="00EA0098" w:rsidP="00EA0098">
      <w:pPr>
        <w:pStyle w:val="a4"/>
        <w:numPr>
          <w:ilvl w:val="0"/>
          <w:numId w:val="14"/>
        </w:numPr>
        <w:ind w:firstLineChars="0"/>
      </w:pPr>
      <w:r>
        <w:t>定性了解纠错编码的基本原理以及汉明码的编码规则</w:t>
      </w:r>
    </w:p>
    <w:p w14:paraId="68FD987C" w14:textId="77777777" w:rsidR="00EA0098" w:rsidRPr="005D15EC" w:rsidRDefault="00EA0098" w:rsidP="00EA0098">
      <w:pPr>
        <w:pStyle w:val="a4"/>
        <w:numPr>
          <w:ilvl w:val="0"/>
          <w:numId w:val="7"/>
        </w:numPr>
        <w:ind w:firstLineChars="0"/>
        <w:rPr>
          <w:b/>
        </w:rPr>
      </w:pPr>
      <w:r w:rsidRPr="005D15EC">
        <w:rPr>
          <w:b/>
        </w:rPr>
        <w:t>作业内容：</w:t>
      </w:r>
    </w:p>
    <w:p w14:paraId="349D71F6" w14:textId="77777777" w:rsidR="00EA0098" w:rsidRPr="005D15EC" w:rsidRDefault="00EA0098" w:rsidP="00EA0098">
      <w:pPr>
        <w:pStyle w:val="a4"/>
        <w:numPr>
          <w:ilvl w:val="0"/>
          <w:numId w:val="7"/>
        </w:numPr>
        <w:ind w:firstLineChars="0"/>
        <w:rPr>
          <w:b/>
        </w:rPr>
      </w:pPr>
      <w:r w:rsidRPr="005D15EC">
        <w:rPr>
          <w:b/>
        </w:rPr>
        <w:t>讨论内容：</w:t>
      </w:r>
    </w:p>
    <w:p w14:paraId="1729A9AF" w14:textId="1EB2467A" w:rsidR="00EA0098" w:rsidRDefault="001106F3" w:rsidP="00EA0098">
      <w:pPr>
        <w:ind w:left="780"/>
      </w:pPr>
      <w:r>
        <w:t>纠错编码在现代通信系统中的应用及标准</w:t>
      </w:r>
    </w:p>
    <w:p w14:paraId="345F64B5" w14:textId="77777777" w:rsidR="00EA0098" w:rsidRDefault="00EA0098" w:rsidP="00EA0098">
      <w:pPr>
        <w:pStyle w:val="a4"/>
        <w:numPr>
          <w:ilvl w:val="0"/>
          <w:numId w:val="7"/>
        </w:numPr>
        <w:ind w:firstLineChars="0"/>
        <w:rPr>
          <w:b/>
        </w:rPr>
      </w:pPr>
      <w:r w:rsidRPr="005D15EC">
        <w:rPr>
          <w:b/>
        </w:rPr>
        <w:t>自学拓展：</w:t>
      </w:r>
    </w:p>
    <w:p w14:paraId="0F6F90DC" w14:textId="77777777" w:rsidR="0060293B" w:rsidRDefault="0060293B" w:rsidP="0060293B">
      <w:pPr>
        <w:rPr>
          <w:b/>
        </w:rPr>
      </w:pPr>
    </w:p>
    <w:p w14:paraId="57298ABE" w14:textId="4FA54113" w:rsidR="009E0762" w:rsidRDefault="009E0762" w:rsidP="009E0762">
      <w:pPr>
        <w:snapToGrid w:val="0"/>
        <w:rPr>
          <w:rFonts w:ascii="Times New Roman" w:hAnsi="Times New Roman"/>
        </w:rPr>
      </w:pPr>
      <w:r>
        <w:rPr>
          <w:rFonts w:hint="eastAsia"/>
          <w:b/>
        </w:rPr>
        <w:t>1</w:t>
      </w:r>
      <w:r w:rsidR="009707F0">
        <w:rPr>
          <w:b/>
        </w:rPr>
        <w:t>1</w:t>
      </w:r>
      <w:r>
        <w:rPr>
          <w:rFonts w:hint="eastAsia"/>
          <w:b/>
        </w:rPr>
        <w:t>、</w:t>
      </w:r>
      <w:r w:rsidRPr="00773797">
        <w:rPr>
          <w:rFonts w:hint="eastAsia"/>
          <w:b/>
        </w:rPr>
        <w:t>实验</w:t>
      </w:r>
      <w:r w:rsidRPr="00351BD0">
        <w:rPr>
          <w:rFonts w:hint="eastAsia"/>
          <w:b/>
        </w:rPr>
        <w:t>（</w:t>
      </w:r>
      <w:r w:rsidR="002C04A3">
        <w:rPr>
          <w:rFonts w:hint="eastAsia"/>
          <w:b/>
        </w:rPr>
        <w:t>9</w:t>
      </w:r>
      <w:r w:rsidRPr="00351BD0">
        <w:rPr>
          <w:b/>
        </w:rPr>
        <w:t>学时</w:t>
      </w:r>
      <w:r w:rsidRPr="00351BD0">
        <w:rPr>
          <w:rFonts w:hint="eastAsia"/>
          <w:b/>
        </w:rPr>
        <w:t>）</w:t>
      </w:r>
      <w:r w:rsidRPr="00351BD0">
        <w:rPr>
          <w:b/>
        </w:rPr>
        <w:t>（支撑课程目标</w:t>
      </w:r>
      <w:r w:rsidR="00710AC9">
        <w:rPr>
          <w:rFonts w:hint="eastAsia"/>
          <w:b/>
        </w:rPr>
        <w:t>4</w:t>
      </w:r>
      <w:r w:rsidR="00710AC9">
        <w:rPr>
          <w:rFonts w:hint="eastAsia"/>
          <w:b/>
        </w:rPr>
        <w:t>、</w:t>
      </w:r>
      <w:r w:rsidR="00435CDA">
        <w:rPr>
          <w:b/>
        </w:rPr>
        <w:t>5</w:t>
      </w:r>
      <w:r w:rsidRPr="00351BD0">
        <w:rPr>
          <w:b/>
        </w:rPr>
        <w:t>）</w:t>
      </w:r>
      <w:r>
        <w:rPr>
          <w:rFonts w:ascii="Times New Roman" w:hAnsi="Times New Roman" w:hint="eastAsia"/>
        </w:rPr>
        <w:t>实验内容：必开实验</w:t>
      </w:r>
      <w:r>
        <w:rPr>
          <w:rFonts w:ascii="Times New Roman" w:hAnsi="Times New Roman" w:hint="eastAsia"/>
        </w:rPr>
        <w:t>9</w:t>
      </w:r>
      <w:r>
        <w:rPr>
          <w:rFonts w:ascii="Times New Roman" w:hAnsi="Times New Roman" w:hint="eastAsia"/>
        </w:rPr>
        <w:t>学时。</w:t>
      </w:r>
    </w:p>
    <w:p w14:paraId="6FBC81F9" w14:textId="77777777" w:rsidR="009E0762" w:rsidRDefault="009E0762" w:rsidP="009E0762">
      <w:pPr>
        <w:rPr>
          <w:rFonts w:hAnsi="宋体"/>
        </w:rPr>
      </w:pPr>
    </w:p>
    <w:tbl>
      <w:tblPr>
        <w:tblW w:w="84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88"/>
        <w:gridCol w:w="1524"/>
        <w:gridCol w:w="2693"/>
        <w:gridCol w:w="709"/>
        <w:gridCol w:w="708"/>
        <w:gridCol w:w="709"/>
        <w:gridCol w:w="709"/>
        <w:gridCol w:w="850"/>
      </w:tblGrid>
      <w:tr w:rsidR="00435CDA" w14:paraId="3C959230" w14:textId="77777777" w:rsidTr="00710AC9">
        <w:trPr>
          <w:trHeight w:val="633"/>
        </w:trPr>
        <w:tc>
          <w:tcPr>
            <w:tcW w:w="588" w:type="dxa"/>
            <w:vAlign w:val="center"/>
          </w:tcPr>
          <w:p w14:paraId="2DD31D54" w14:textId="77777777" w:rsidR="00435CDA" w:rsidRDefault="00435CDA" w:rsidP="00710AC9">
            <w:pPr>
              <w:jc w:val="center"/>
              <w:rPr>
                <w:rFonts w:hAnsi="宋体"/>
              </w:rPr>
            </w:pPr>
            <w:r>
              <w:rPr>
                <w:rFonts w:hAnsi="宋体" w:hint="eastAsia"/>
              </w:rPr>
              <w:t>序号</w:t>
            </w:r>
          </w:p>
        </w:tc>
        <w:tc>
          <w:tcPr>
            <w:tcW w:w="1524" w:type="dxa"/>
            <w:vAlign w:val="center"/>
          </w:tcPr>
          <w:p w14:paraId="1718DA56" w14:textId="77777777" w:rsidR="00435CDA" w:rsidRDefault="00435CDA" w:rsidP="00710AC9">
            <w:pPr>
              <w:jc w:val="center"/>
              <w:rPr>
                <w:rFonts w:hAnsi="宋体"/>
              </w:rPr>
            </w:pPr>
            <w:r>
              <w:rPr>
                <w:rFonts w:hAnsi="宋体" w:hint="eastAsia"/>
              </w:rPr>
              <w:t>实验项目名称</w:t>
            </w:r>
          </w:p>
        </w:tc>
        <w:tc>
          <w:tcPr>
            <w:tcW w:w="2693" w:type="dxa"/>
            <w:vAlign w:val="center"/>
          </w:tcPr>
          <w:p w14:paraId="2F7CDF46" w14:textId="77777777" w:rsidR="00435CDA" w:rsidRDefault="00435CDA" w:rsidP="00710AC9">
            <w:pPr>
              <w:jc w:val="center"/>
              <w:rPr>
                <w:rFonts w:hAnsi="宋体"/>
              </w:rPr>
            </w:pPr>
            <w:r>
              <w:rPr>
                <w:rFonts w:hAnsi="宋体" w:hint="eastAsia"/>
              </w:rPr>
              <w:t>目的要求</w:t>
            </w:r>
          </w:p>
        </w:tc>
        <w:tc>
          <w:tcPr>
            <w:tcW w:w="709" w:type="dxa"/>
            <w:vAlign w:val="center"/>
          </w:tcPr>
          <w:p w14:paraId="648E4596" w14:textId="475BBB1E" w:rsidR="00435CDA" w:rsidRDefault="00710AC9" w:rsidP="00710AC9">
            <w:pPr>
              <w:jc w:val="center"/>
              <w:rPr>
                <w:rFonts w:hAnsi="宋体"/>
              </w:rPr>
            </w:pPr>
            <w:r>
              <w:rPr>
                <w:rFonts w:hAnsi="宋体" w:hint="eastAsia"/>
              </w:rPr>
              <w:t>课内</w:t>
            </w:r>
            <w:r w:rsidR="00435CDA">
              <w:rPr>
                <w:rFonts w:hAnsi="宋体" w:hint="eastAsia"/>
              </w:rPr>
              <w:t>学时</w:t>
            </w:r>
          </w:p>
        </w:tc>
        <w:tc>
          <w:tcPr>
            <w:tcW w:w="708" w:type="dxa"/>
            <w:vAlign w:val="center"/>
          </w:tcPr>
          <w:p w14:paraId="73741653" w14:textId="64FD4BAD" w:rsidR="00435CDA" w:rsidRDefault="00710AC9" w:rsidP="00710AC9">
            <w:pPr>
              <w:jc w:val="center"/>
              <w:rPr>
                <w:rFonts w:hAnsi="宋体"/>
              </w:rPr>
            </w:pPr>
            <w:r>
              <w:rPr>
                <w:rFonts w:hAnsi="宋体" w:hint="eastAsia"/>
              </w:rPr>
              <w:t>课外</w:t>
            </w:r>
            <w:r>
              <w:rPr>
                <w:rFonts w:hAnsi="宋体"/>
              </w:rPr>
              <w:t>学时</w:t>
            </w:r>
          </w:p>
        </w:tc>
        <w:tc>
          <w:tcPr>
            <w:tcW w:w="709" w:type="dxa"/>
            <w:vAlign w:val="center"/>
          </w:tcPr>
          <w:p w14:paraId="41107E6F" w14:textId="36A1ACEF" w:rsidR="00435CDA" w:rsidRDefault="00435CDA" w:rsidP="00710AC9">
            <w:pPr>
              <w:jc w:val="center"/>
              <w:rPr>
                <w:rFonts w:hAnsi="宋体"/>
              </w:rPr>
            </w:pPr>
            <w:r>
              <w:rPr>
                <w:rFonts w:hAnsi="宋体" w:hint="eastAsia"/>
              </w:rPr>
              <w:t>实验类型</w:t>
            </w:r>
          </w:p>
        </w:tc>
        <w:tc>
          <w:tcPr>
            <w:tcW w:w="709" w:type="dxa"/>
            <w:vAlign w:val="center"/>
          </w:tcPr>
          <w:p w14:paraId="30CF343A" w14:textId="77777777" w:rsidR="00435CDA" w:rsidRDefault="00435CDA" w:rsidP="00710AC9">
            <w:pPr>
              <w:jc w:val="center"/>
              <w:rPr>
                <w:rFonts w:hAnsi="宋体"/>
              </w:rPr>
            </w:pPr>
            <w:r>
              <w:rPr>
                <w:rFonts w:hAnsi="宋体" w:hint="eastAsia"/>
              </w:rPr>
              <w:t>每组人数</w:t>
            </w:r>
          </w:p>
        </w:tc>
        <w:tc>
          <w:tcPr>
            <w:tcW w:w="850" w:type="dxa"/>
            <w:vAlign w:val="center"/>
          </w:tcPr>
          <w:p w14:paraId="18136EFD" w14:textId="77777777" w:rsidR="00435CDA" w:rsidRDefault="00435CDA" w:rsidP="00710AC9">
            <w:pPr>
              <w:jc w:val="center"/>
              <w:rPr>
                <w:rFonts w:hAnsi="宋体"/>
              </w:rPr>
            </w:pPr>
            <w:r>
              <w:rPr>
                <w:rFonts w:hAnsi="宋体" w:hint="eastAsia"/>
              </w:rPr>
              <w:t>必开、选开</w:t>
            </w:r>
          </w:p>
        </w:tc>
      </w:tr>
      <w:tr w:rsidR="00865536" w14:paraId="012BB4C7" w14:textId="77777777" w:rsidTr="00865536">
        <w:trPr>
          <w:trHeight w:val="324"/>
        </w:trPr>
        <w:tc>
          <w:tcPr>
            <w:tcW w:w="588" w:type="dxa"/>
            <w:vAlign w:val="center"/>
          </w:tcPr>
          <w:p w14:paraId="69ED96DA" w14:textId="2256021F" w:rsidR="00865536" w:rsidRDefault="00865536" w:rsidP="00865536">
            <w:pPr>
              <w:jc w:val="center"/>
              <w:rPr>
                <w:rFonts w:hAnsi="宋体"/>
              </w:rPr>
            </w:pPr>
            <w:r>
              <w:rPr>
                <w:rFonts w:hAnsi="宋体" w:hint="eastAsia"/>
              </w:rPr>
              <w:t>1</w:t>
            </w:r>
          </w:p>
        </w:tc>
        <w:tc>
          <w:tcPr>
            <w:tcW w:w="1524" w:type="dxa"/>
            <w:vAlign w:val="center"/>
          </w:tcPr>
          <w:p w14:paraId="5AC12679" w14:textId="42970D7E" w:rsidR="00865536" w:rsidRDefault="00865536" w:rsidP="00865536">
            <w:pPr>
              <w:jc w:val="center"/>
              <w:rPr>
                <w:rFonts w:hAnsi="宋体"/>
              </w:rPr>
            </w:pPr>
            <w:r>
              <w:rPr>
                <w:rFonts w:hAnsi="宋体" w:hint="eastAsia"/>
              </w:rPr>
              <w:t>PCM</w:t>
            </w:r>
            <w:r>
              <w:rPr>
                <w:rFonts w:hAnsi="宋体" w:hint="eastAsia"/>
              </w:rPr>
              <w:t>编译码系统实验</w:t>
            </w:r>
          </w:p>
        </w:tc>
        <w:tc>
          <w:tcPr>
            <w:tcW w:w="2693" w:type="dxa"/>
            <w:vAlign w:val="center"/>
          </w:tcPr>
          <w:p w14:paraId="3EEDE4C5" w14:textId="37ED7B6F" w:rsidR="00865536" w:rsidRDefault="00865536" w:rsidP="00865536">
            <w:pPr>
              <w:jc w:val="center"/>
              <w:rPr>
                <w:rFonts w:hAnsi="宋体"/>
              </w:rPr>
            </w:pPr>
            <w:r>
              <w:rPr>
                <w:rFonts w:hAnsi="宋体" w:hint="eastAsia"/>
              </w:rPr>
              <w:t>掌握</w:t>
            </w:r>
            <w:r>
              <w:rPr>
                <w:rFonts w:hAnsi="宋体" w:hint="eastAsia"/>
              </w:rPr>
              <w:t>PCM</w:t>
            </w:r>
            <w:r>
              <w:rPr>
                <w:rFonts w:hAnsi="宋体" w:hint="eastAsia"/>
              </w:rPr>
              <w:t>编译码原理</w:t>
            </w:r>
          </w:p>
        </w:tc>
        <w:tc>
          <w:tcPr>
            <w:tcW w:w="709" w:type="dxa"/>
            <w:vAlign w:val="center"/>
          </w:tcPr>
          <w:p w14:paraId="476E3A39" w14:textId="2CA510F1" w:rsidR="00865536" w:rsidRDefault="00865536" w:rsidP="00865536">
            <w:pPr>
              <w:jc w:val="center"/>
              <w:rPr>
                <w:rFonts w:hAnsi="宋体"/>
              </w:rPr>
            </w:pPr>
            <w:r>
              <w:rPr>
                <w:rFonts w:hAnsi="宋体" w:hint="eastAsia"/>
              </w:rPr>
              <w:t>3</w:t>
            </w:r>
          </w:p>
        </w:tc>
        <w:tc>
          <w:tcPr>
            <w:tcW w:w="708" w:type="dxa"/>
            <w:vAlign w:val="center"/>
          </w:tcPr>
          <w:p w14:paraId="6ABC82AF" w14:textId="76BBC123" w:rsidR="00865536" w:rsidRDefault="00865536" w:rsidP="00865536">
            <w:pPr>
              <w:jc w:val="center"/>
              <w:rPr>
                <w:rFonts w:hAnsi="宋体"/>
                <w:szCs w:val="21"/>
              </w:rPr>
            </w:pPr>
            <w:r>
              <w:rPr>
                <w:rFonts w:hAnsi="宋体" w:hint="eastAsia"/>
                <w:szCs w:val="21"/>
              </w:rPr>
              <w:t>3</w:t>
            </w:r>
          </w:p>
        </w:tc>
        <w:tc>
          <w:tcPr>
            <w:tcW w:w="709" w:type="dxa"/>
            <w:vAlign w:val="center"/>
          </w:tcPr>
          <w:p w14:paraId="5CEE5594" w14:textId="7BB55646" w:rsidR="00865536" w:rsidRDefault="00865536" w:rsidP="00865536">
            <w:pPr>
              <w:jc w:val="center"/>
              <w:rPr>
                <w:rFonts w:hAnsi="宋体"/>
                <w:szCs w:val="21"/>
              </w:rPr>
            </w:pPr>
            <w:r>
              <w:rPr>
                <w:rFonts w:hAnsi="宋体" w:hint="eastAsia"/>
                <w:szCs w:val="21"/>
              </w:rPr>
              <w:t>验证型</w:t>
            </w:r>
          </w:p>
        </w:tc>
        <w:tc>
          <w:tcPr>
            <w:tcW w:w="709" w:type="dxa"/>
            <w:vAlign w:val="center"/>
          </w:tcPr>
          <w:p w14:paraId="3E55FF15" w14:textId="5CE97DF0" w:rsidR="00865536" w:rsidRDefault="00865536" w:rsidP="00865536">
            <w:pPr>
              <w:jc w:val="center"/>
              <w:rPr>
                <w:rFonts w:hAnsi="宋体"/>
              </w:rPr>
            </w:pPr>
            <w:r>
              <w:rPr>
                <w:rFonts w:hAnsi="宋体" w:hint="eastAsia"/>
              </w:rPr>
              <w:t>2</w:t>
            </w:r>
          </w:p>
        </w:tc>
        <w:tc>
          <w:tcPr>
            <w:tcW w:w="850" w:type="dxa"/>
            <w:vAlign w:val="center"/>
          </w:tcPr>
          <w:p w14:paraId="0427AD30" w14:textId="1152E377" w:rsidR="00865536" w:rsidRDefault="00865536" w:rsidP="00865536">
            <w:pPr>
              <w:jc w:val="center"/>
              <w:rPr>
                <w:rFonts w:hAnsi="宋体"/>
              </w:rPr>
            </w:pPr>
            <w:r>
              <w:rPr>
                <w:rFonts w:hAnsi="宋体" w:hint="eastAsia"/>
              </w:rPr>
              <w:t>选开</w:t>
            </w:r>
          </w:p>
        </w:tc>
      </w:tr>
      <w:tr w:rsidR="00865536" w14:paraId="79AE42D2" w14:textId="77777777" w:rsidTr="00865536">
        <w:trPr>
          <w:trHeight w:val="324"/>
        </w:trPr>
        <w:tc>
          <w:tcPr>
            <w:tcW w:w="588" w:type="dxa"/>
            <w:vAlign w:val="center"/>
          </w:tcPr>
          <w:p w14:paraId="06A9E328" w14:textId="69BDB192" w:rsidR="00865536" w:rsidRDefault="00865536" w:rsidP="00865536">
            <w:pPr>
              <w:jc w:val="center"/>
              <w:rPr>
                <w:rFonts w:hAnsi="宋体"/>
              </w:rPr>
            </w:pPr>
            <w:r>
              <w:rPr>
                <w:rFonts w:hAnsi="宋体" w:hint="eastAsia"/>
              </w:rPr>
              <w:t>2</w:t>
            </w:r>
          </w:p>
        </w:tc>
        <w:tc>
          <w:tcPr>
            <w:tcW w:w="1524" w:type="dxa"/>
            <w:vAlign w:val="center"/>
          </w:tcPr>
          <w:p w14:paraId="3E7C2D0E" w14:textId="2D521930" w:rsidR="00865536" w:rsidRDefault="00865536" w:rsidP="00865536">
            <w:pPr>
              <w:jc w:val="center"/>
              <w:rPr>
                <w:rFonts w:hAnsi="宋体"/>
              </w:rPr>
            </w:pPr>
            <w:r>
              <w:rPr>
                <w:rFonts w:hAnsi="宋体" w:hint="eastAsia"/>
              </w:rPr>
              <w:t>基带信号常见</w:t>
            </w:r>
            <w:r>
              <w:rPr>
                <w:rFonts w:hAnsi="宋体" w:hint="eastAsia"/>
              </w:rPr>
              <w:lastRenderedPageBreak/>
              <w:t>码型、</w:t>
            </w:r>
            <w:r>
              <w:rPr>
                <w:rFonts w:hAnsi="宋体" w:hint="eastAsia"/>
              </w:rPr>
              <w:t>AMI/HDB3</w:t>
            </w:r>
            <w:r>
              <w:rPr>
                <w:rFonts w:hAnsi="宋体" w:hint="eastAsia"/>
              </w:rPr>
              <w:t>编译码实验</w:t>
            </w:r>
          </w:p>
        </w:tc>
        <w:tc>
          <w:tcPr>
            <w:tcW w:w="2693" w:type="dxa"/>
            <w:vAlign w:val="center"/>
          </w:tcPr>
          <w:p w14:paraId="3CD93C6A" w14:textId="419D1689" w:rsidR="00865536" w:rsidRDefault="00865536" w:rsidP="00865536">
            <w:pPr>
              <w:jc w:val="center"/>
              <w:rPr>
                <w:rFonts w:hAnsi="宋体"/>
              </w:rPr>
            </w:pPr>
            <w:r>
              <w:rPr>
                <w:rFonts w:hAnsi="宋体" w:hint="eastAsia"/>
              </w:rPr>
              <w:lastRenderedPageBreak/>
              <w:t>掌握基带信号常见码型的</w:t>
            </w:r>
            <w:r>
              <w:rPr>
                <w:rFonts w:hAnsi="宋体" w:hint="eastAsia"/>
              </w:rPr>
              <w:lastRenderedPageBreak/>
              <w:t>特点和变换规则以及</w:t>
            </w:r>
            <w:r>
              <w:rPr>
                <w:rFonts w:hAnsi="宋体" w:hint="eastAsia"/>
              </w:rPr>
              <w:t>AMI/HDB3</w:t>
            </w:r>
            <w:r>
              <w:rPr>
                <w:rFonts w:hAnsi="宋体" w:hint="eastAsia"/>
              </w:rPr>
              <w:t>编译码原理</w:t>
            </w:r>
          </w:p>
        </w:tc>
        <w:tc>
          <w:tcPr>
            <w:tcW w:w="709" w:type="dxa"/>
            <w:vAlign w:val="center"/>
          </w:tcPr>
          <w:p w14:paraId="74EF8F89" w14:textId="42766647" w:rsidR="00865536" w:rsidRDefault="00865536" w:rsidP="00865536">
            <w:pPr>
              <w:jc w:val="center"/>
              <w:rPr>
                <w:rFonts w:hAnsi="宋体"/>
              </w:rPr>
            </w:pPr>
            <w:r>
              <w:rPr>
                <w:rFonts w:hAnsi="宋体" w:hint="eastAsia"/>
              </w:rPr>
              <w:lastRenderedPageBreak/>
              <w:t>3</w:t>
            </w:r>
          </w:p>
        </w:tc>
        <w:tc>
          <w:tcPr>
            <w:tcW w:w="708" w:type="dxa"/>
            <w:vAlign w:val="center"/>
          </w:tcPr>
          <w:p w14:paraId="25628397" w14:textId="1E5FEE87" w:rsidR="00865536" w:rsidRDefault="00865536" w:rsidP="00865536">
            <w:pPr>
              <w:jc w:val="center"/>
              <w:rPr>
                <w:rFonts w:hAnsi="宋体"/>
                <w:szCs w:val="21"/>
              </w:rPr>
            </w:pPr>
            <w:r>
              <w:rPr>
                <w:rFonts w:hAnsi="宋体" w:hint="eastAsia"/>
                <w:szCs w:val="21"/>
              </w:rPr>
              <w:t>3</w:t>
            </w:r>
          </w:p>
        </w:tc>
        <w:tc>
          <w:tcPr>
            <w:tcW w:w="709" w:type="dxa"/>
            <w:vAlign w:val="center"/>
          </w:tcPr>
          <w:p w14:paraId="4F5F0568" w14:textId="2779C53E" w:rsidR="00865536" w:rsidRDefault="00865536" w:rsidP="00865536">
            <w:pPr>
              <w:jc w:val="center"/>
              <w:rPr>
                <w:rFonts w:hAnsi="宋体"/>
                <w:szCs w:val="21"/>
              </w:rPr>
            </w:pPr>
            <w:r>
              <w:rPr>
                <w:rFonts w:hAnsi="宋体" w:hint="eastAsia"/>
                <w:szCs w:val="21"/>
              </w:rPr>
              <w:t>验证</w:t>
            </w:r>
            <w:r>
              <w:rPr>
                <w:rFonts w:hAnsi="宋体" w:hint="eastAsia"/>
                <w:szCs w:val="21"/>
              </w:rPr>
              <w:lastRenderedPageBreak/>
              <w:t>型</w:t>
            </w:r>
          </w:p>
        </w:tc>
        <w:tc>
          <w:tcPr>
            <w:tcW w:w="709" w:type="dxa"/>
            <w:vAlign w:val="center"/>
          </w:tcPr>
          <w:p w14:paraId="0B5F408D" w14:textId="05909047" w:rsidR="00865536" w:rsidRDefault="00865536" w:rsidP="00865536">
            <w:pPr>
              <w:jc w:val="center"/>
              <w:rPr>
                <w:rFonts w:hAnsi="宋体"/>
              </w:rPr>
            </w:pPr>
            <w:r>
              <w:rPr>
                <w:rFonts w:hAnsi="宋体" w:hint="eastAsia"/>
              </w:rPr>
              <w:lastRenderedPageBreak/>
              <w:t>2</w:t>
            </w:r>
          </w:p>
        </w:tc>
        <w:tc>
          <w:tcPr>
            <w:tcW w:w="850" w:type="dxa"/>
            <w:vAlign w:val="center"/>
          </w:tcPr>
          <w:p w14:paraId="603C0590" w14:textId="15006AA0" w:rsidR="00865536" w:rsidRDefault="00E54AC0" w:rsidP="00865536">
            <w:pPr>
              <w:jc w:val="center"/>
              <w:rPr>
                <w:rFonts w:hAnsi="宋体"/>
              </w:rPr>
            </w:pPr>
            <w:r>
              <w:rPr>
                <w:rFonts w:hAnsi="宋体" w:hint="eastAsia"/>
              </w:rPr>
              <w:t>选开</w:t>
            </w:r>
          </w:p>
        </w:tc>
      </w:tr>
      <w:tr w:rsidR="00865536" w14:paraId="0D012286" w14:textId="77777777" w:rsidTr="00865536">
        <w:trPr>
          <w:trHeight w:val="324"/>
        </w:trPr>
        <w:tc>
          <w:tcPr>
            <w:tcW w:w="588" w:type="dxa"/>
            <w:vAlign w:val="center"/>
          </w:tcPr>
          <w:p w14:paraId="0F56067D" w14:textId="3A89EBD5" w:rsidR="00865536" w:rsidRDefault="00865536" w:rsidP="00865536">
            <w:pPr>
              <w:jc w:val="center"/>
              <w:rPr>
                <w:rFonts w:hAnsi="宋体"/>
              </w:rPr>
            </w:pPr>
            <w:r>
              <w:rPr>
                <w:rFonts w:hAnsi="宋体" w:hint="eastAsia"/>
              </w:rPr>
              <w:lastRenderedPageBreak/>
              <w:t>3</w:t>
            </w:r>
          </w:p>
        </w:tc>
        <w:tc>
          <w:tcPr>
            <w:tcW w:w="1524" w:type="dxa"/>
            <w:vAlign w:val="center"/>
          </w:tcPr>
          <w:p w14:paraId="72439D1C" w14:textId="58292471" w:rsidR="00865536" w:rsidRDefault="00865536" w:rsidP="00865536">
            <w:pPr>
              <w:jc w:val="center"/>
              <w:rPr>
                <w:rFonts w:hAnsi="宋体"/>
              </w:rPr>
            </w:pPr>
            <w:r>
              <w:rPr>
                <w:rFonts w:hAnsi="宋体" w:hint="eastAsia"/>
              </w:rPr>
              <w:t>ASK</w:t>
            </w:r>
            <w:r>
              <w:rPr>
                <w:rFonts w:hAnsi="宋体" w:hint="eastAsia"/>
              </w:rPr>
              <w:t>、</w:t>
            </w:r>
            <w:r>
              <w:rPr>
                <w:rFonts w:hAnsi="宋体" w:hint="eastAsia"/>
              </w:rPr>
              <w:t>FSK</w:t>
            </w:r>
            <w:r>
              <w:rPr>
                <w:rFonts w:hAnsi="宋体" w:hint="eastAsia"/>
              </w:rPr>
              <w:t>、</w:t>
            </w:r>
            <w:r>
              <w:rPr>
                <w:rFonts w:hAnsi="宋体" w:hint="eastAsia"/>
              </w:rPr>
              <w:t>PSK</w:t>
            </w:r>
            <w:r>
              <w:rPr>
                <w:rFonts w:hAnsi="宋体" w:hint="eastAsia"/>
              </w:rPr>
              <w:t>、</w:t>
            </w:r>
            <w:r>
              <w:rPr>
                <w:rFonts w:hAnsi="宋体" w:hint="eastAsia"/>
              </w:rPr>
              <w:t>DPSK</w:t>
            </w:r>
            <w:r>
              <w:rPr>
                <w:rFonts w:hAnsi="宋体" w:hint="eastAsia"/>
              </w:rPr>
              <w:t>调制解调及眼图观察测量实验</w:t>
            </w:r>
          </w:p>
        </w:tc>
        <w:tc>
          <w:tcPr>
            <w:tcW w:w="2693" w:type="dxa"/>
            <w:vAlign w:val="center"/>
          </w:tcPr>
          <w:p w14:paraId="26EF21C0" w14:textId="3D67E9A1" w:rsidR="00865536" w:rsidRDefault="00865536" w:rsidP="00865536">
            <w:pPr>
              <w:jc w:val="center"/>
              <w:rPr>
                <w:rFonts w:hAnsi="宋体"/>
              </w:rPr>
            </w:pPr>
            <w:r>
              <w:rPr>
                <w:rFonts w:hAnsi="宋体" w:hint="eastAsia"/>
              </w:rPr>
              <w:t>掌握</w:t>
            </w:r>
            <w:r>
              <w:rPr>
                <w:rFonts w:hAnsi="宋体" w:hint="eastAsia"/>
              </w:rPr>
              <w:t>ASK/FSK/PSK/DPSK</w:t>
            </w:r>
            <w:r>
              <w:rPr>
                <w:rFonts w:hAnsi="宋体" w:hint="eastAsia"/>
              </w:rPr>
              <w:t>调制解调原理和眼图的特征</w:t>
            </w:r>
          </w:p>
        </w:tc>
        <w:tc>
          <w:tcPr>
            <w:tcW w:w="709" w:type="dxa"/>
            <w:vAlign w:val="center"/>
          </w:tcPr>
          <w:p w14:paraId="3EEE8FDA" w14:textId="567A9283" w:rsidR="00865536" w:rsidRDefault="00865536" w:rsidP="00865536">
            <w:pPr>
              <w:jc w:val="center"/>
              <w:rPr>
                <w:rFonts w:hAnsi="宋体"/>
              </w:rPr>
            </w:pPr>
            <w:r>
              <w:rPr>
                <w:rFonts w:hAnsi="宋体" w:hint="eastAsia"/>
              </w:rPr>
              <w:t>3</w:t>
            </w:r>
          </w:p>
        </w:tc>
        <w:tc>
          <w:tcPr>
            <w:tcW w:w="708" w:type="dxa"/>
            <w:vAlign w:val="center"/>
          </w:tcPr>
          <w:p w14:paraId="61117483" w14:textId="3753A14E" w:rsidR="00865536" w:rsidRDefault="00865536" w:rsidP="00865536">
            <w:pPr>
              <w:jc w:val="center"/>
              <w:rPr>
                <w:rFonts w:hAnsi="宋体"/>
                <w:szCs w:val="21"/>
              </w:rPr>
            </w:pPr>
            <w:r>
              <w:rPr>
                <w:rFonts w:hAnsi="宋体" w:hint="eastAsia"/>
                <w:szCs w:val="21"/>
              </w:rPr>
              <w:t>3</w:t>
            </w:r>
          </w:p>
        </w:tc>
        <w:tc>
          <w:tcPr>
            <w:tcW w:w="709" w:type="dxa"/>
            <w:vAlign w:val="center"/>
          </w:tcPr>
          <w:p w14:paraId="75AFA904" w14:textId="2E01A95C" w:rsidR="00865536" w:rsidRDefault="00865536" w:rsidP="00865536">
            <w:pPr>
              <w:jc w:val="center"/>
              <w:rPr>
                <w:rFonts w:hAnsi="宋体"/>
                <w:szCs w:val="21"/>
              </w:rPr>
            </w:pPr>
            <w:r>
              <w:rPr>
                <w:rFonts w:hAnsi="宋体" w:hint="eastAsia"/>
                <w:szCs w:val="21"/>
              </w:rPr>
              <w:t>验证型</w:t>
            </w:r>
          </w:p>
        </w:tc>
        <w:tc>
          <w:tcPr>
            <w:tcW w:w="709" w:type="dxa"/>
            <w:vAlign w:val="center"/>
          </w:tcPr>
          <w:p w14:paraId="6EF40014" w14:textId="10CB0BA3" w:rsidR="00865536" w:rsidRDefault="00865536" w:rsidP="00865536">
            <w:pPr>
              <w:jc w:val="center"/>
              <w:rPr>
                <w:rFonts w:hAnsi="宋体"/>
              </w:rPr>
            </w:pPr>
            <w:r>
              <w:rPr>
                <w:rFonts w:hAnsi="宋体" w:hint="eastAsia"/>
              </w:rPr>
              <w:t>2</w:t>
            </w:r>
          </w:p>
        </w:tc>
        <w:tc>
          <w:tcPr>
            <w:tcW w:w="850" w:type="dxa"/>
            <w:vAlign w:val="center"/>
          </w:tcPr>
          <w:p w14:paraId="21B3E266" w14:textId="37932097" w:rsidR="00865536" w:rsidRDefault="00865536" w:rsidP="00865536">
            <w:pPr>
              <w:jc w:val="center"/>
              <w:rPr>
                <w:rFonts w:hAnsi="宋体"/>
              </w:rPr>
            </w:pPr>
            <w:r>
              <w:rPr>
                <w:rFonts w:hAnsi="宋体" w:hint="eastAsia"/>
              </w:rPr>
              <w:t>选</w:t>
            </w:r>
            <w:r>
              <w:rPr>
                <w:rFonts w:hAnsi="宋体"/>
              </w:rPr>
              <w:t>开</w:t>
            </w:r>
          </w:p>
        </w:tc>
      </w:tr>
      <w:tr w:rsidR="00DE735B" w14:paraId="2DD0AD37" w14:textId="77777777" w:rsidTr="00710AC9">
        <w:trPr>
          <w:trHeight w:val="324"/>
        </w:trPr>
        <w:tc>
          <w:tcPr>
            <w:tcW w:w="588" w:type="dxa"/>
            <w:vMerge w:val="restart"/>
            <w:vAlign w:val="center"/>
          </w:tcPr>
          <w:p w14:paraId="01C2E3BD" w14:textId="5CBC7003" w:rsidR="00DE735B" w:rsidRDefault="00DE735B" w:rsidP="00865536">
            <w:pPr>
              <w:jc w:val="center"/>
              <w:rPr>
                <w:rFonts w:hAnsi="宋体"/>
              </w:rPr>
            </w:pPr>
            <w:r>
              <w:rPr>
                <w:rFonts w:hAnsi="宋体"/>
              </w:rPr>
              <w:t>4</w:t>
            </w:r>
          </w:p>
        </w:tc>
        <w:tc>
          <w:tcPr>
            <w:tcW w:w="1524" w:type="dxa"/>
            <w:vAlign w:val="center"/>
          </w:tcPr>
          <w:p w14:paraId="2CA7786B" w14:textId="5361E670" w:rsidR="00DE735B" w:rsidRDefault="00DE735B" w:rsidP="003B27D2">
            <w:pPr>
              <w:jc w:val="center"/>
              <w:rPr>
                <w:rFonts w:hAnsi="宋体"/>
              </w:rPr>
            </w:pPr>
            <w:r>
              <w:rPr>
                <w:rFonts w:hAnsi="宋体" w:hint="eastAsia"/>
              </w:rPr>
              <w:t>4.1</w:t>
            </w:r>
            <w:r w:rsidR="003B27D2">
              <w:rPr>
                <w:rFonts w:hAnsi="宋体" w:hint="eastAsia"/>
              </w:rPr>
              <w:t>数字</w:t>
            </w:r>
            <w:r w:rsidR="003B27D2">
              <w:rPr>
                <w:rFonts w:hAnsi="宋体"/>
              </w:rPr>
              <w:t>带通</w:t>
            </w:r>
            <w:r>
              <w:rPr>
                <w:rFonts w:hAnsi="宋体"/>
              </w:rPr>
              <w:t>通信系统</w:t>
            </w:r>
            <w:r>
              <w:rPr>
                <w:rFonts w:hAnsi="宋体" w:hint="eastAsia"/>
              </w:rPr>
              <w:t>设计</w:t>
            </w:r>
          </w:p>
        </w:tc>
        <w:tc>
          <w:tcPr>
            <w:tcW w:w="2693" w:type="dxa"/>
            <w:vAlign w:val="center"/>
          </w:tcPr>
          <w:p w14:paraId="2FC3618A" w14:textId="75DC19BB" w:rsidR="00DE735B" w:rsidRDefault="00DE735B" w:rsidP="003B27D2">
            <w:pPr>
              <w:jc w:val="center"/>
              <w:rPr>
                <w:rFonts w:hAnsi="宋体" w:hint="eastAsia"/>
              </w:rPr>
            </w:pPr>
            <w:r>
              <w:rPr>
                <w:rFonts w:hAnsi="宋体" w:hint="eastAsia"/>
              </w:rPr>
              <w:t>设计一</w:t>
            </w:r>
            <w:r>
              <w:rPr>
                <w:rFonts w:hAnsi="宋体"/>
              </w:rPr>
              <w:t>基于</w:t>
            </w:r>
            <w:r w:rsidR="003B27D2">
              <w:rPr>
                <w:rFonts w:hAnsi="宋体" w:hint="eastAsia"/>
              </w:rPr>
              <w:t>有线</w:t>
            </w:r>
            <w:r w:rsidR="003B27D2">
              <w:rPr>
                <w:rFonts w:hAnsi="宋体"/>
              </w:rPr>
              <w:t>传输的数字带通通信</w:t>
            </w:r>
            <w:r>
              <w:rPr>
                <w:rFonts w:hAnsi="宋体"/>
              </w:rPr>
              <w:t>系统，</w:t>
            </w:r>
            <w:r w:rsidR="003B27D2">
              <w:rPr>
                <w:rFonts w:hAnsi="宋体" w:hint="eastAsia"/>
              </w:rPr>
              <w:t>假设</w:t>
            </w:r>
            <w:r w:rsidR="003B27D2">
              <w:rPr>
                <w:rFonts w:hAnsi="宋体"/>
              </w:rPr>
              <w:t>信道带宽为</w:t>
            </w:r>
            <w:r w:rsidR="003B27D2">
              <w:rPr>
                <w:rFonts w:hAnsi="宋体" w:hint="eastAsia"/>
              </w:rPr>
              <w:t>300</w:t>
            </w:r>
            <w:r w:rsidR="003B27D2">
              <w:rPr>
                <w:rFonts w:hAnsi="宋体"/>
              </w:rPr>
              <w:t>-3400Hz</w:t>
            </w:r>
            <w:r w:rsidR="003B27D2">
              <w:rPr>
                <w:rFonts w:hAnsi="宋体"/>
              </w:rPr>
              <w:t>，</w:t>
            </w:r>
            <w:r w:rsidR="003B27D2">
              <w:rPr>
                <w:rFonts w:hAnsi="宋体" w:hint="eastAsia"/>
              </w:rPr>
              <w:t>传输率</w:t>
            </w:r>
            <w:r w:rsidR="003B27D2">
              <w:rPr>
                <w:rFonts w:hAnsi="宋体"/>
              </w:rPr>
              <w:t>为</w:t>
            </w:r>
            <w:r w:rsidR="003B27D2">
              <w:rPr>
                <w:rFonts w:hAnsi="宋体" w:hint="eastAsia"/>
              </w:rPr>
              <w:t>4800</w:t>
            </w:r>
            <w:r w:rsidR="003B27D2">
              <w:rPr>
                <w:rFonts w:hAnsi="宋体"/>
              </w:rPr>
              <w:t>bps</w:t>
            </w:r>
            <w:r w:rsidR="003B27D2">
              <w:rPr>
                <w:rFonts w:hAnsi="宋体"/>
              </w:rPr>
              <w:t>，</w:t>
            </w:r>
            <w:r w:rsidR="003B27D2">
              <w:rPr>
                <w:rFonts w:hAnsi="宋体" w:hint="eastAsia"/>
              </w:rPr>
              <w:t>使用</w:t>
            </w:r>
            <w:r w:rsidR="003B27D2">
              <w:rPr>
                <w:rFonts w:hAnsi="宋体"/>
              </w:rPr>
              <w:t>软件</w:t>
            </w:r>
            <w:r w:rsidR="003B27D2">
              <w:rPr>
                <w:rFonts w:hAnsi="宋体" w:hint="eastAsia"/>
              </w:rPr>
              <w:t>编程</w:t>
            </w:r>
            <w:r w:rsidR="003B27D2">
              <w:rPr>
                <w:rFonts w:hAnsi="宋体"/>
              </w:rPr>
              <w:t>实现；</w:t>
            </w:r>
            <w:r>
              <w:rPr>
                <w:rFonts w:hAnsi="宋体"/>
              </w:rPr>
              <w:t>要求完成系统设计、</w:t>
            </w:r>
            <w:r w:rsidR="003B27D2">
              <w:rPr>
                <w:rFonts w:hAnsi="宋体" w:hint="eastAsia"/>
              </w:rPr>
              <w:t>代码</w:t>
            </w:r>
            <w:r w:rsidR="003B27D2">
              <w:rPr>
                <w:rFonts w:hAnsi="宋体"/>
              </w:rPr>
              <w:t>编写</w:t>
            </w:r>
            <w:r w:rsidR="003B27D2">
              <w:rPr>
                <w:rFonts w:hAnsi="宋体" w:hint="eastAsia"/>
              </w:rPr>
              <w:t>和</w:t>
            </w:r>
            <w:r>
              <w:rPr>
                <w:rFonts w:hAnsi="宋体"/>
              </w:rPr>
              <w:t>调试</w:t>
            </w:r>
          </w:p>
        </w:tc>
        <w:tc>
          <w:tcPr>
            <w:tcW w:w="709" w:type="dxa"/>
            <w:vMerge w:val="restart"/>
            <w:vAlign w:val="center"/>
          </w:tcPr>
          <w:p w14:paraId="7581AC3E" w14:textId="12BE9A17" w:rsidR="00DE735B" w:rsidRDefault="00DE735B" w:rsidP="00865536">
            <w:pPr>
              <w:jc w:val="center"/>
              <w:rPr>
                <w:rFonts w:hAnsi="宋体"/>
              </w:rPr>
            </w:pPr>
            <w:r>
              <w:rPr>
                <w:rFonts w:hAnsi="宋体" w:hint="eastAsia"/>
              </w:rPr>
              <w:t>9</w:t>
            </w:r>
          </w:p>
        </w:tc>
        <w:tc>
          <w:tcPr>
            <w:tcW w:w="708" w:type="dxa"/>
            <w:vMerge w:val="restart"/>
            <w:vAlign w:val="center"/>
          </w:tcPr>
          <w:p w14:paraId="7F723E2F" w14:textId="1E4CAA03" w:rsidR="00DE735B" w:rsidRDefault="00DE735B" w:rsidP="00DE735B">
            <w:pPr>
              <w:jc w:val="center"/>
              <w:rPr>
                <w:rFonts w:hAnsi="宋体"/>
                <w:szCs w:val="21"/>
              </w:rPr>
            </w:pPr>
            <w:r>
              <w:rPr>
                <w:rFonts w:hAnsi="宋体" w:hint="eastAsia"/>
                <w:szCs w:val="21"/>
              </w:rPr>
              <w:t>27</w:t>
            </w:r>
          </w:p>
        </w:tc>
        <w:tc>
          <w:tcPr>
            <w:tcW w:w="709" w:type="dxa"/>
            <w:vMerge w:val="restart"/>
            <w:vAlign w:val="center"/>
          </w:tcPr>
          <w:p w14:paraId="0AB9C0CF" w14:textId="64360FAC" w:rsidR="00DE735B" w:rsidRDefault="00DE735B" w:rsidP="00DE735B">
            <w:pPr>
              <w:jc w:val="center"/>
              <w:rPr>
                <w:rFonts w:hAnsi="宋体"/>
              </w:rPr>
            </w:pPr>
            <w:r>
              <w:rPr>
                <w:rFonts w:hAnsi="宋体" w:hint="eastAsia"/>
                <w:szCs w:val="21"/>
              </w:rPr>
              <w:t>设计型</w:t>
            </w:r>
          </w:p>
        </w:tc>
        <w:tc>
          <w:tcPr>
            <w:tcW w:w="709" w:type="dxa"/>
            <w:vMerge w:val="restart"/>
            <w:vAlign w:val="center"/>
          </w:tcPr>
          <w:p w14:paraId="13268976" w14:textId="4A82E93C" w:rsidR="00DE735B" w:rsidRDefault="00DE735B" w:rsidP="00865536">
            <w:pPr>
              <w:jc w:val="center"/>
              <w:rPr>
                <w:rFonts w:hAnsi="宋体"/>
              </w:rPr>
            </w:pPr>
            <w:r>
              <w:rPr>
                <w:rFonts w:hAnsi="宋体" w:hint="eastAsia"/>
              </w:rPr>
              <w:t>2</w:t>
            </w:r>
          </w:p>
        </w:tc>
        <w:tc>
          <w:tcPr>
            <w:tcW w:w="850" w:type="dxa"/>
            <w:vMerge w:val="restart"/>
            <w:vAlign w:val="center"/>
          </w:tcPr>
          <w:p w14:paraId="4874398D" w14:textId="2DDD8A1D" w:rsidR="00DE735B" w:rsidRDefault="00DE735B" w:rsidP="00DE735B">
            <w:pPr>
              <w:jc w:val="center"/>
              <w:rPr>
                <w:rFonts w:hAnsi="宋体"/>
              </w:rPr>
            </w:pPr>
            <w:r>
              <w:rPr>
                <w:rFonts w:hAnsi="宋体" w:hint="eastAsia"/>
              </w:rPr>
              <w:t>必开。（</w:t>
            </w:r>
            <w:r>
              <w:rPr>
                <w:rFonts w:hAnsi="宋体"/>
              </w:rPr>
              <w:t>其中实验</w:t>
            </w:r>
            <w:r>
              <w:rPr>
                <w:rFonts w:hAnsi="宋体" w:hint="eastAsia"/>
              </w:rPr>
              <w:t>4.1</w:t>
            </w:r>
            <w:r>
              <w:rPr>
                <w:rFonts w:hAnsi="宋体" w:hint="eastAsia"/>
              </w:rPr>
              <w:t>针对</w:t>
            </w:r>
            <w:r>
              <w:rPr>
                <w:rFonts w:hAnsi="宋体"/>
              </w:rPr>
              <w:t>通信工程专业开设，</w:t>
            </w:r>
            <w:r>
              <w:rPr>
                <w:rFonts w:hAnsi="宋体" w:hint="eastAsia"/>
              </w:rPr>
              <w:t>4.2</w:t>
            </w:r>
            <w:r>
              <w:rPr>
                <w:rFonts w:hAnsi="宋体" w:hint="eastAsia"/>
              </w:rPr>
              <w:t>针对</w:t>
            </w:r>
            <w:r>
              <w:rPr>
                <w:rFonts w:hAnsi="宋体"/>
              </w:rPr>
              <w:t>其他专业开设</w:t>
            </w:r>
            <w:r>
              <w:rPr>
                <w:rFonts w:hAnsi="宋体" w:hint="eastAsia"/>
              </w:rPr>
              <w:t>）</w:t>
            </w:r>
          </w:p>
        </w:tc>
      </w:tr>
      <w:tr w:rsidR="00DE735B" w14:paraId="6FAB8BC9" w14:textId="77777777" w:rsidTr="00710AC9">
        <w:trPr>
          <w:trHeight w:val="324"/>
        </w:trPr>
        <w:tc>
          <w:tcPr>
            <w:tcW w:w="588" w:type="dxa"/>
            <w:vMerge/>
            <w:vAlign w:val="center"/>
          </w:tcPr>
          <w:p w14:paraId="6F05D9CC" w14:textId="5817965B" w:rsidR="00DE735B" w:rsidRDefault="00DE735B" w:rsidP="00865536">
            <w:pPr>
              <w:jc w:val="center"/>
              <w:rPr>
                <w:rFonts w:hAnsi="宋体"/>
              </w:rPr>
            </w:pPr>
          </w:p>
        </w:tc>
        <w:tc>
          <w:tcPr>
            <w:tcW w:w="1524" w:type="dxa"/>
            <w:vAlign w:val="center"/>
          </w:tcPr>
          <w:p w14:paraId="4E816224" w14:textId="27083B33" w:rsidR="00DE735B" w:rsidRDefault="00DE735B" w:rsidP="00DE735B">
            <w:pPr>
              <w:jc w:val="center"/>
              <w:rPr>
                <w:rFonts w:hAnsi="宋体"/>
              </w:rPr>
            </w:pPr>
            <w:r>
              <w:rPr>
                <w:rFonts w:hAnsi="宋体" w:hint="eastAsia"/>
              </w:rPr>
              <w:t>4.2</w:t>
            </w:r>
            <w:r>
              <w:rPr>
                <w:rFonts w:hAnsi="宋体" w:hint="eastAsia"/>
              </w:rPr>
              <w:t>通信系统仿真</w:t>
            </w:r>
          </w:p>
        </w:tc>
        <w:tc>
          <w:tcPr>
            <w:tcW w:w="2693" w:type="dxa"/>
            <w:vAlign w:val="center"/>
          </w:tcPr>
          <w:p w14:paraId="549EE2CF" w14:textId="0E4B3398" w:rsidR="00DE735B" w:rsidRDefault="00DE735B" w:rsidP="00865536">
            <w:pPr>
              <w:jc w:val="center"/>
              <w:rPr>
                <w:rFonts w:hAnsi="宋体"/>
              </w:rPr>
            </w:pPr>
            <w:r>
              <w:rPr>
                <w:rFonts w:hAnsi="宋体" w:hint="eastAsia"/>
              </w:rPr>
              <w:t>运用</w:t>
            </w:r>
            <w:r>
              <w:rPr>
                <w:rFonts w:hAnsi="宋体" w:hint="eastAsia"/>
              </w:rPr>
              <w:t>Matlab/Simulink</w:t>
            </w:r>
            <w:r>
              <w:rPr>
                <w:rFonts w:hAnsi="宋体" w:hint="eastAsia"/>
              </w:rPr>
              <w:t>进行通信系统仿真，要求分别通过</w:t>
            </w:r>
            <w:r>
              <w:rPr>
                <w:rFonts w:hAnsi="宋体" w:hint="eastAsia"/>
              </w:rPr>
              <w:t>Matlab</w:t>
            </w:r>
            <w:r>
              <w:rPr>
                <w:rFonts w:hAnsi="宋体" w:hint="eastAsia"/>
              </w:rPr>
              <w:t>代码、</w:t>
            </w:r>
            <w:r>
              <w:rPr>
                <w:rFonts w:hAnsi="宋体" w:hint="eastAsia"/>
              </w:rPr>
              <w:t>Simulink</w:t>
            </w:r>
            <w:r>
              <w:rPr>
                <w:rFonts w:hAnsi="宋体" w:hint="eastAsia"/>
              </w:rPr>
              <w:t>模块实现模拟通信系统和数字通信系统的设计、仿真、分析</w:t>
            </w:r>
          </w:p>
        </w:tc>
        <w:tc>
          <w:tcPr>
            <w:tcW w:w="709" w:type="dxa"/>
            <w:vMerge/>
            <w:vAlign w:val="center"/>
          </w:tcPr>
          <w:p w14:paraId="6E6FEFF8" w14:textId="7201AD40" w:rsidR="00DE735B" w:rsidRDefault="00DE735B" w:rsidP="00865536">
            <w:pPr>
              <w:jc w:val="center"/>
              <w:rPr>
                <w:rFonts w:hAnsi="宋体"/>
              </w:rPr>
            </w:pPr>
          </w:p>
        </w:tc>
        <w:tc>
          <w:tcPr>
            <w:tcW w:w="708" w:type="dxa"/>
            <w:vMerge/>
            <w:vAlign w:val="center"/>
          </w:tcPr>
          <w:p w14:paraId="5755F5F4" w14:textId="198708A6" w:rsidR="00DE735B" w:rsidRDefault="00DE735B" w:rsidP="00865536">
            <w:pPr>
              <w:jc w:val="center"/>
              <w:rPr>
                <w:rFonts w:hAnsi="宋体"/>
                <w:szCs w:val="21"/>
              </w:rPr>
            </w:pPr>
          </w:p>
        </w:tc>
        <w:tc>
          <w:tcPr>
            <w:tcW w:w="709" w:type="dxa"/>
            <w:vMerge/>
            <w:vAlign w:val="center"/>
          </w:tcPr>
          <w:p w14:paraId="17C96B08" w14:textId="01FA7A9D" w:rsidR="00DE735B" w:rsidRDefault="00DE735B" w:rsidP="00865536">
            <w:pPr>
              <w:jc w:val="center"/>
              <w:rPr>
                <w:rFonts w:hAnsi="宋体"/>
                <w:szCs w:val="21"/>
              </w:rPr>
            </w:pPr>
          </w:p>
        </w:tc>
        <w:tc>
          <w:tcPr>
            <w:tcW w:w="709" w:type="dxa"/>
            <w:vMerge/>
            <w:vAlign w:val="center"/>
          </w:tcPr>
          <w:p w14:paraId="251BE022" w14:textId="543560A9" w:rsidR="00DE735B" w:rsidRDefault="00DE735B" w:rsidP="00865536">
            <w:pPr>
              <w:jc w:val="center"/>
              <w:rPr>
                <w:rFonts w:hAnsi="宋体"/>
              </w:rPr>
            </w:pPr>
          </w:p>
        </w:tc>
        <w:tc>
          <w:tcPr>
            <w:tcW w:w="850" w:type="dxa"/>
            <w:vMerge/>
            <w:vAlign w:val="center"/>
          </w:tcPr>
          <w:p w14:paraId="3972441B" w14:textId="52E3BA1B" w:rsidR="00DE735B" w:rsidRDefault="00DE735B" w:rsidP="00865536">
            <w:pPr>
              <w:jc w:val="center"/>
              <w:rPr>
                <w:rFonts w:hAnsi="宋体"/>
              </w:rPr>
            </w:pPr>
          </w:p>
        </w:tc>
      </w:tr>
    </w:tbl>
    <w:p w14:paraId="3991EC66" w14:textId="77777777" w:rsidR="009E0762" w:rsidRPr="00EA0098" w:rsidRDefault="009E0762" w:rsidP="0060293B">
      <w:pPr>
        <w:rPr>
          <w:b/>
        </w:rPr>
      </w:pPr>
    </w:p>
    <w:p w14:paraId="7F9A00B3" w14:textId="77777777" w:rsidR="00C214F0" w:rsidRPr="00682E34" w:rsidRDefault="00C214F0" w:rsidP="00C214F0">
      <w:pPr>
        <w:rPr>
          <w:rFonts w:ascii="Calibri Light" w:hAnsi="Calibri Light"/>
          <w:b/>
          <w:bCs/>
          <w:sz w:val="24"/>
          <w:szCs w:val="24"/>
        </w:rPr>
      </w:pPr>
      <w:r w:rsidRPr="00682E34">
        <w:rPr>
          <w:rFonts w:ascii="Calibri Light" w:hAnsi="Calibri Light" w:hint="eastAsia"/>
          <w:b/>
          <w:bCs/>
          <w:sz w:val="24"/>
          <w:szCs w:val="24"/>
        </w:rPr>
        <w:t>四</w:t>
      </w:r>
      <w:r w:rsidRPr="00682E34">
        <w:rPr>
          <w:rFonts w:ascii="Calibri Light" w:hAnsi="Calibri Light"/>
          <w:b/>
          <w:bCs/>
          <w:sz w:val="24"/>
          <w:szCs w:val="24"/>
        </w:rPr>
        <w:t>、</w:t>
      </w:r>
      <w:r w:rsidRPr="00682E34">
        <w:rPr>
          <w:rFonts w:ascii="Calibri Light" w:hAnsi="Calibri Light" w:hint="eastAsia"/>
          <w:b/>
          <w:bCs/>
          <w:sz w:val="24"/>
          <w:szCs w:val="24"/>
        </w:rPr>
        <w:t>教学方法</w:t>
      </w:r>
    </w:p>
    <w:p w14:paraId="1F99F15F" w14:textId="77777777" w:rsidR="00DE735B" w:rsidRDefault="001D0049" w:rsidP="00A01F93">
      <w:pPr>
        <w:pStyle w:val="a4"/>
        <w:numPr>
          <w:ilvl w:val="0"/>
          <w:numId w:val="17"/>
        </w:numPr>
        <w:ind w:firstLineChars="0"/>
      </w:pPr>
      <w:r>
        <w:rPr>
          <w:rFonts w:hint="eastAsia"/>
        </w:rPr>
        <w:t>授课方式：</w:t>
      </w:r>
    </w:p>
    <w:p w14:paraId="7A5073A0" w14:textId="74188820" w:rsidR="00DE735B" w:rsidRDefault="001D0049" w:rsidP="00DE735B">
      <w:pPr>
        <w:pStyle w:val="a4"/>
        <w:numPr>
          <w:ilvl w:val="1"/>
          <w:numId w:val="17"/>
        </w:numPr>
        <w:ind w:firstLineChars="0"/>
      </w:pPr>
      <w:r>
        <w:rPr>
          <w:rFonts w:hint="eastAsia"/>
        </w:rPr>
        <w:t>理论课</w:t>
      </w:r>
      <w:r w:rsidR="00DE735B">
        <w:rPr>
          <w:rFonts w:hint="eastAsia"/>
        </w:rPr>
        <w:t>：</w:t>
      </w:r>
      <w:r>
        <w:rPr>
          <w:rFonts w:hint="eastAsia"/>
        </w:rPr>
        <w:t>讲授核心内容、总结、按顺序提示今后内容、答疑、公布习题和课外拓展学习等</w:t>
      </w:r>
      <w:r w:rsidR="00DE735B">
        <w:rPr>
          <w:rFonts w:hint="eastAsia"/>
        </w:rPr>
        <w:t>。</w:t>
      </w:r>
    </w:p>
    <w:p w14:paraId="75E48331" w14:textId="3DC6FAE4" w:rsidR="00DE735B" w:rsidRDefault="001D0049" w:rsidP="00DE735B">
      <w:pPr>
        <w:pStyle w:val="a4"/>
        <w:numPr>
          <w:ilvl w:val="1"/>
          <w:numId w:val="17"/>
        </w:numPr>
        <w:ind w:firstLineChars="0"/>
      </w:pPr>
      <w:r>
        <w:rPr>
          <w:rFonts w:hint="eastAsia"/>
        </w:rPr>
        <w:t>讨论</w:t>
      </w:r>
      <w:r>
        <w:t>课</w:t>
      </w:r>
      <w:r w:rsidR="00DE735B">
        <w:rPr>
          <w:rFonts w:hint="eastAsia"/>
        </w:rPr>
        <w:t>：</w:t>
      </w:r>
      <w:r>
        <w:t>根据</w:t>
      </w:r>
      <w:r>
        <w:rPr>
          <w:rFonts w:hint="eastAsia"/>
        </w:rPr>
        <w:t>布置</w:t>
      </w:r>
      <w:r>
        <w:t>内容安排学生进行</w:t>
      </w:r>
      <w:r>
        <w:rPr>
          <w:rFonts w:hint="eastAsia"/>
        </w:rPr>
        <w:t>讨论</w:t>
      </w:r>
      <w:r w:rsidR="00DE735B">
        <w:rPr>
          <w:rFonts w:hint="eastAsia"/>
        </w:rPr>
        <w:t>。</w:t>
      </w:r>
    </w:p>
    <w:p w14:paraId="579711A6" w14:textId="51C59EDB" w:rsidR="00DE735B" w:rsidRDefault="001D0049" w:rsidP="00DE735B">
      <w:pPr>
        <w:pStyle w:val="a4"/>
        <w:numPr>
          <w:ilvl w:val="1"/>
          <w:numId w:val="17"/>
        </w:numPr>
        <w:ind w:firstLineChars="0"/>
      </w:pPr>
      <w:r>
        <w:rPr>
          <w:rFonts w:hint="eastAsia"/>
        </w:rPr>
        <w:t>课后练习</w:t>
      </w:r>
      <w:r w:rsidR="00DE735B">
        <w:rPr>
          <w:rFonts w:hint="eastAsia"/>
        </w:rPr>
        <w:t>：</w:t>
      </w:r>
      <w:r>
        <w:rPr>
          <w:rFonts w:hint="eastAsia"/>
        </w:rPr>
        <w:t>按照理论内容进行</w:t>
      </w:r>
      <w:r w:rsidR="00DE735B">
        <w:rPr>
          <w:rFonts w:hint="eastAsia"/>
        </w:rPr>
        <w:t>。</w:t>
      </w:r>
    </w:p>
    <w:p w14:paraId="24F8EEB9" w14:textId="2C44DE81" w:rsidR="00DE735B" w:rsidRDefault="001D0049" w:rsidP="00DE735B">
      <w:pPr>
        <w:pStyle w:val="a4"/>
        <w:numPr>
          <w:ilvl w:val="1"/>
          <w:numId w:val="17"/>
        </w:numPr>
        <w:ind w:firstLineChars="0"/>
      </w:pPr>
      <w:r>
        <w:rPr>
          <w:rFonts w:hint="eastAsia"/>
        </w:rPr>
        <w:t>实验环节</w:t>
      </w:r>
      <w:r w:rsidR="00DE735B">
        <w:rPr>
          <w:rFonts w:hint="eastAsia"/>
        </w:rPr>
        <w:t>：</w:t>
      </w:r>
      <w:r w:rsidR="00E54AC0">
        <w:rPr>
          <w:rFonts w:hint="eastAsia"/>
        </w:rPr>
        <w:t>实验</w:t>
      </w:r>
      <w:r w:rsidR="00E54AC0">
        <w:rPr>
          <w:rFonts w:hint="eastAsia"/>
        </w:rPr>
        <w:t>1-3</w:t>
      </w:r>
      <w:r w:rsidR="00E54AC0">
        <w:rPr>
          <w:rFonts w:hint="eastAsia"/>
        </w:rPr>
        <w:t>：根据理论课教学内容，要求学生能够根据所学通信系统基本原理，进行</w:t>
      </w:r>
      <w:r w:rsidR="00E54AC0">
        <w:rPr>
          <w:rFonts w:hint="eastAsia"/>
        </w:rPr>
        <w:t>PCM</w:t>
      </w:r>
      <w:r w:rsidR="00E54AC0">
        <w:rPr>
          <w:rFonts w:hint="eastAsia"/>
        </w:rPr>
        <w:t>实验、数字基带信号实验以及数字带通传输系统实验，并针对实验结果进行讨论分析。实验</w:t>
      </w:r>
      <w:r w:rsidR="00E54AC0">
        <w:rPr>
          <w:rFonts w:hint="eastAsia"/>
        </w:rPr>
        <w:t>4</w:t>
      </w:r>
      <w:r w:rsidR="00DE735B">
        <w:t>.1</w:t>
      </w:r>
      <w:r w:rsidR="00E54AC0">
        <w:rPr>
          <w:rFonts w:hint="eastAsia"/>
        </w:rPr>
        <w:t>：</w:t>
      </w:r>
      <w:r>
        <w:rPr>
          <w:rFonts w:hint="eastAsia"/>
        </w:rPr>
        <w:t>根据理论课教学内容，要求学生学会</w:t>
      </w:r>
      <w:r w:rsidR="00CB3CFE">
        <w:rPr>
          <w:rFonts w:hint="eastAsia"/>
        </w:rPr>
        <w:t>根据所学通信系统基本</w:t>
      </w:r>
      <w:r w:rsidR="00710AC9">
        <w:rPr>
          <w:rFonts w:hint="eastAsia"/>
        </w:rPr>
        <w:t>原理</w:t>
      </w:r>
      <w:r w:rsidR="00710AC9">
        <w:t>自行</w:t>
      </w:r>
      <w:r w:rsidR="00710AC9">
        <w:rPr>
          <w:rFonts w:hint="eastAsia"/>
        </w:rPr>
        <w:t>设计</w:t>
      </w:r>
      <w:r w:rsidR="00710AC9">
        <w:t>、</w:t>
      </w:r>
      <w:r w:rsidR="003B27D2">
        <w:rPr>
          <w:rFonts w:hint="eastAsia"/>
        </w:rPr>
        <w:t>编写</w:t>
      </w:r>
      <w:r w:rsidR="00710AC9">
        <w:t>、调试完成一</w:t>
      </w:r>
      <w:r w:rsidR="003B27D2">
        <w:rPr>
          <w:rFonts w:hint="eastAsia"/>
        </w:rPr>
        <w:t>数字带通</w:t>
      </w:r>
      <w:r w:rsidR="003B27D2">
        <w:t>传输</w:t>
      </w:r>
      <w:r w:rsidR="00710AC9">
        <w:t>系统，</w:t>
      </w:r>
      <w:r w:rsidR="003B27D2">
        <w:rPr>
          <w:rFonts w:hint="eastAsia"/>
        </w:rPr>
        <w:t>信道</w:t>
      </w:r>
      <w:r w:rsidR="003B27D2">
        <w:t>带宽为</w:t>
      </w:r>
      <w:r w:rsidR="003B27D2">
        <w:rPr>
          <w:rFonts w:hint="eastAsia"/>
        </w:rPr>
        <w:t>300</w:t>
      </w:r>
      <w:r w:rsidR="003B27D2">
        <w:t>-3400Hz</w:t>
      </w:r>
      <w:r w:rsidR="003B27D2">
        <w:rPr>
          <w:rFonts w:hint="eastAsia"/>
        </w:rPr>
        <w:t>，</w:t>
      </w:r>
      <w:r w:rsidR="003B27D2">
        <w:t>传输率不低于</w:t>
      </w:r>
      <w:r w:rsidR="003B27D2">
        <w:rPr>
          <w:rFonts w:hint="eastAsia"/>
        </w:rPr>
        <w:t>4800</w:t>
      </w:r>
      <w:r w:rsidR="003B27D2">
        <w:t>bps</w:t>
      </w:r>
      <w:r w:rsidR="00E54AC0">
        <w:t>。实验</w:t>
      </w:r>
      <w:r w:rsidR="00DE735B">
        <w:t>4.2</w:t>
      </w:r>
      <w:r w:rsidR="00E54AC0">
        <w:t>：根据理论课教学内容，要求学生学会根据所学通信系统基本原理</w:t>
      </w:r>
      <w:r w:rsidR="00D37271">
        <w:t>自行设计、编程、调试完成模拟通信系统和数字通信系统。</w:t>
      </w:r>
    </w:p>
    <w:p w14:paraId="6B9EE0D4" w14:textId="77777777" w:rsidR="00DE735B" w:rsidRDefault="001D0049" w:rsidP="00DE735B">
      <w:pPr>
        <w:pStyle w:val="a4"/>
        <w:numPr>
          <w:ilvl w:val="1"/>
          <w:numId w:val="17"/>
        </w:numPr>
        <w:ind w:firstLineChars="0"/>
      </w:pPr>
      <w:r>
        <w:rPr>
          <w:rFonts w:hint="eastAsia"/>
        </w:rPr>
        <w:t>办公室时间</w:t>
      </w:r>
      <w:r w:rsidR="00DE735B">
        <w:rPr>
          <w:rFonts w:hint="eastAsia"/>
        </w:rPr>
        <w:t>：</w:t>
      </w:r>
      <w:r>
        <w:rPr>
          <w:rFonts w:hint="eastAsia"/>
        </w:rPr>
        <w:t>每周安排固定的办公室时间，学生无需预约，可来教师办公室就课程内、外内容进行讨论</w:t>
      </w:r>
      <w:r w:rsidR="00DE735B">
        <w:rPr>
          <w:rFonts w:hint="eastAsia"/>
        </w:rPr>
        <w:t>。</w:t>
      </w:r>
    </w:p>
    <w:p w14:paraId="37154CCD" w14:textId="77777777" w:rsidR="00DE735B" w:rsidRDefault="001D0049" w:rsidP="00DE735B">
      <w:pPr>
        <w:pStyle w:val="a4"/>
        <w:numPr>
          <w:ilvl w:val="1"/>
          <w:numId w:val="17"/>
        </w:numPr>
        <w:ind w:firstLineChars="0"/>
      </w:pPr>
      <w:r>
        <w:rPr>
          <w:rFonts w:hint="eastAsia"/>
        </w:rPr>
        <w:t>答疑</w:t>
      </w:r>
      <w:r w:rsidR="00DE735B">
        <w:rPr>
          <w:rFonts w:hint="eastAsia"/>
        </w:rPr>
        <w:t>：</w:t>
      </w:r>
      <w:r>
        <w:rPr>
          <w:rFonts w:hint="eastAsia"/>
        </w:rPr>
        <w:t>全部理论课程和实验课程完成后安排</w:t>
      </w:r>
      <w:r>
        <w:rPr>
          <w:rFonts w:hint="eastAsia"/>
        </w:rPr>
        <w:t>1</w:t>
      </w:r>
      <w:r>
        <w:rPr>
          <w:rFonts w:hint="eastAsia"/>
        </w:rPr>
        <w:t>～</w:t>
      </w:r>
      <w:r>
        <w:rPr>
          <w:rFonts w:hint="eastAsia"/>
        </w:rPr>
        <w:t>2</w:t>
      </w:r>
      <w:r>
        <w:rPr>
          <w:rFonts w:hint="eastAsia"/>
        </w:rPr>
        <w:t>次集中答疑，答疑时间不包括在课程学时内，答疑内容包括讲授内容、习题、实验等</w:t>
      </w:r>
      <w:r w:rsidR="00DE735B">
        <w:rPr>
          <w:rFonts w:hint="eastAsia"/>
        </w:rPr>
        <w:t>。</w:t>
      </w:r>
    </w:p>
    <w:p w14:paraId="0CEBAE65" w14:textId="1F47FAE8" w:rsidR="001D0049" w:rsidRDefault="001D0049" w:rsidP="00DE735B">
      <w:pPr>
        <w:pStyle w:val="a4"/>
        <w:numPr>
          <w:ilvl w:val="1"/>
          <w:numId w:val="17"/>
        </w:numPr>
        <w:ind w:firstLineChars="0"/>
      </w:pPr>
      <w:r>
        <w:rPr>
          <w:rFonts w:hint="eastAsia"/>
        </w:rPr>
        <w:t>期中和期末闭卷考试。</w:t>
      </w:r>
    </w:p>
    <w:p w14:paraId="44E47293" w14:textId="77777777" w:rsidR="00DE735B" w:rsidRDefault="001D0049" w:rsidP="00A01F93">
      <w:pPr>
        <w:pStyle w:val="a4"/>
        <w:numPr>
          <w:ilvl w:val="0"/>
          <w:numId w:val="17"/>
        </w:numPr>
        <w:ind w:firstLineChars="0"/>
      </w:pPr>
      <w:r>
        <w:rPr>
          <w:rFonts w:hint="eastAsia"/>
        </w:rPr>
        <w:t>课程要求：</w:t>
      </w:r>
    </w:p>
    <w:p w14:paraId="0022E0CE" w14:textId="77777777" w:rsidR="00DE735B" w:rsidRDefault="001D0049" w:rsidP="00DE735B">
      <w:pPr>
        <w:pStyle w:val="a4"/>
        <w:numPr>
          <w:ilvl w:val="1"/>
          <w:numId w:val="17"/>
        </w:numPr>
        <w:ind w:firstLineChars="0"/>
      </w:pPr>
      <w:r>
        <w:rPr>
          <w:rFonts w:hint="eastAsia"/>
        </w:rPr>
        <w:t>理论课：在理论课讲授环节中，应注意概念讲清讲透，并贯彻理论联系实际的原则，注意学生逻辑思维能力、工程观点和分析与解决问题能力的培养。根据本课程的特点，必须严格要求学生独立完成一定数量的习题</w:t>
      </w:r>
      <w:r w:rsidR="00DE735B">
        <w:rPr>
          <w:rFonts w:hint="eastAsia"/>
        </w:rPr>
        <w:t>。</w:t>
      </w:r>
    </w:p>
    <w:p w14:paraId="488E0593" w14:textId="0FC438EC" w:rsidR="001D0049" w:rsidRDefault="001D0049" w:rsidP="00DE735B">
      <w:pPr>
        <w:pStyle w:val="a4"/>
        <w:numPr>
          <w:ilvl w:val="1"/>
          <w:numId w:val="17"/>
        </w:numPr>
        <w:ind w:firstLineChars="0"/>
      </w:pPr>
      <w:r>
        <w:rPr>
          <w:rFonts w:hint="eastAsia"/>
        </w:rPr>
        <w:t>实验环节：</w:t>
      </w:r>
      <w:r w:rsidR="00D37271">
        <w:rPr>
          <w:rFonts w:hint="eastAsia"/>
        </w:rPr>
        <w:t>实验</w:t>
      </w:r>
      <w:r w:rsidR="00D37271">
        <w:rPr>
          <w:rFonts w:hint="eastAsia"/>
        </w:rPr>
        <w:t>1-3</w:t>
      </w:r>
      <w:r w:rsidR="00D37271">
        <w:rPr>
          <w:rFonts w:hint="eastAsia"/>
        </w:rPr>
        <w:t>：要求学生根据所学通信系统原理进行实验，对</w:t>
      </w:r>
      <w:r w:rsidR="00D37271">
        <w:rPr>
          <w:rFonts w:hint="eastAsia"/>
        </w:rPr>
        <w:t>PCM</w:t>
      </w:r>
      <w:r w:rsidR="00D37271">
        <w:rPr>
          <w:rFonts w:hint="eastAsia"/>
        </w:rPr>
        <w:t>、数字基带信号的波形码型、二进制数字调制信号以及眼图进行观察分析，培养学生分析问</w:t>
      </w:r>
      <w:r w:rsidR="00D37271">
        <w:rPr>
          <w:rFonts w:hint="eastAsia"/>
        </w:rPr>
        <w:lastRenderedPageBreak/>
        <w:t>题的能力；实验</w:t>
      </w:r>
      <w:r w:rsidR="00D37271">
        <w:rPr>
          <w:rFonts w:hint="eastAsia"/>
        </w:rPr>
        <w:t>4</w:t>
      </w:r>
      <w:r w:rsidR="00DE735B">
        <w:t>.1</w:t>
      </w:r>
      <w:r w:rsidR="00D37271">
        <w:rPr>
          <w:rFonts w:hint="eastAsia"/>
        </w:rPr>
        <w:t>：</w:t>
      </w:r>
      <w:r w:rsidR="00710AC9">
        <w:rPr>
          <w:rFonts w:hint="eastAsia"/>
        </w:rPr>
        <w:t>要求学生</w:t>
      </w:r>
      <w:r w:rsidR="00710AC9">
        <w:t>根据所学通信系统</w:t>
      </w:r>
      <w:r w:rsidR="00710AC9">
        <w:rPr>
          <w:rFonts w:hint="eastAsia"/>
        </w:rPr>
        <w:t>原理</w:t>
      </w:r>
      <w:r w:rsidR="00710AC9">
        <w:t>，通过查找资料，</w:t>
      </w:r>
      <w:r w:rsidR="00710AC9">
        <w:rPr>
          <w:rFonts w:hAnsi="宋体" w:hint="eastAsia"/>
        </w:rPr>
        <w:t>设计</w:t>
      </w:r>
      <w:r w:rsidR="003B27D2">
        <w:rPr>
          <w:rFonts w:hAnsi="宋体" w:hint="eastAsia"/>
        </w:rPr>
        <w:t>一</w:t>
      </w:r>
      <w:r w:rsidR="003B27D2">
        <w:rPr>
          <w:rFonts w:hAnsi="宋体"/>
        </w:rPr>
        <w:t>基于</w:t>
      </w:r>
      <w:r w:rsidR="003B27D2">
        <w:rPr>
          <w:rFonts w:hAnsi="宋体" w:hint="eastAsia"/>
        </w:rPr>
        <w:t>有线</w:t>
      </w:r>
      <w:r w:rsidR="003B27D2">
        <w:rPr>
          <w:rFonts w:hAnsi="宋体"/>
        </w:rPr>
        <w:t>传输的数字带通通信系统，</w:t>
      </w:r>
      <w:r w:rsidR="003B27D2">
        <w:rPr>
          <w:rFonts w:hAnsi="宋体" w:hint="eastAsia"/>
        </w:rPr>
        <w:t>假设</w:t>
      </w:r>
      <w:r w:rsidR="003B27D2">
        <w:rPr>
          <w:rFonts w:hAnsi="宋体"/>
        </w:rPr>
        <w:t>信道带宽为</w:t>
      </w:r>
      <w:r w:rsidR="003B27D2">
        <w:rPr>
          <w:rFonts w:hAnsi="宋体" w:hint="eastAsia"/>
        </w:rPr>
        <w:t>300</w:t>
      </w:r>
      <w:r w:rsidR="003B27D2">
        <w:rPr>
          <w:rFonts w:hAnsi="宋体"/>
        </w:rPr>
        <w:t>-3400Hz</w:t>
      </w:r>
      <w:r w:rsidR="003B27D2">
        <w:rPr>
          <w:rFonts w:hAnsi="宋体"/>
        </w:rPr>
        <w:t>，</w:t>
      </w:r>
      <w:r w:rsidR="003B27D2">
        <w:rPr>
          <w:rFonts w:hAnsi="宋体" w:hint="eastAsia"/>
        </w:rPr>
        <w:t>传输率不低于</w:t>
      </w:r>
      <w:r w:rsidR="003B27D2">
        <w:rPr>
          <w:rFonts w:hAnsi="宋体" w:hint="eastAsia"/>
        </w:rPr>
        <w:t>4800</w:t>
      </w:r>
      <w:r w:rsidR="003B27D2">
        <w:rPr>
          <w:rFonts w:hAnsi="宋体"/>
        </w:rPr>
        <w:t>bps</w:t>
      </w:r>
      <w:r w:rsidR="003B27D2">
        <w:rPr>
          <w:rFonts w:hAnsi="宋体"/>
        </w:rPr>
        <w:t>，</w:t>
      </w:r>
      <w:r w:rsidR="003B27D2">
        <w:rPr>
          <w:rFonts w:hAnsi="宋体" w:hint="eastAsia"/>
        </w:rPr>
        <w:t>使用</w:t>
      </w:r>
      <w:r w:rsidR="003B27D2">
        <w:rPr>
          <w:rFonts w:hAnsi="宋体"/>
        </w:rPr>
        <w:t>软件</w:t>
      </w:r>
      <w:r w:rsidR="003B27D2">
        <w:rPr>
          <w:rFonts w:hAnsi="宋体" w:hint="eastAsia"/>
        </w:rPr>
        <w:t>编程</w:t>
      </w:r>
      <w:r w:rsidR="003B27D2">
        <w:rPr>
          <w:rFonts w:hAnsi="宋体"/>
        </w:rPr>
        <w:t>实现；</w:t>
      </w:r>
      <w:r w:rsidR="00710AC9">
        <w:rPr>
          <w:rFonts w:hAnsi="宋体"/>
        </w:rPr>
        <w:t>要求完成系统设计、</w:t>
      </w:r>
      <w:r w:rsidR="003B27D2">
        <w:rPr>
          <w:rFonts w:hAnsi="宋体" w:hint="eastAsia"/>
        </w:rPr>
        <w:t>代码编写</w:t>
      </w:r>
      <w:r w:rsidR="00710AC9">
        <w:rPr>
          <w:rFonts w:hAnsi="宋体"/>
        </w:rPr>
        <w:t>、调试</w:t>
      </w:r>
      <w:r>
        <w:rPr>
          <w:rFonts w:hint="eastAsia"/>
        </w:rPr>
        <w:t>，培养学生独立</w:t>
      </w:r>
      <w:r w:rsidR="00CB3CFE">
        <w:rPr>
          <w:rFonts w:hint="eastAsia"/>
        </w:rPr>
        <w:t>思考</w:t>
      </w:r>
      <w:r w:rsidR="00710AC9">
        <w:rPr>
          <w:rFonts w:hint="eastAsia"/>
        </w:rPr>
        <w:t>、</w:t>
      </w:r>
      <w:r>
        <w:rPr>
          <w:rFonts w:hint="eastAsia"/>
        </w:rPr>
        <w:t>分析问题</w:t>
      </w:r>
      <w:r w:rsidR="00710AC9">
        <w:rPr>
          <w:rFonts w:hint="eastAsia"/>
        </w:rPr>
        <w:t>和设计</w:t>
      </w:r>
      <w:r w:rsidR="00710AC9">
        <w:t>解决问题</w:t>
      </w:r>
      <w:r>
        <w:rPr>
          <w:rFonts w:hint="eastAsia"/>
        </w:rPr>
        <w:t>的能力</w:t>
      </w:r>
      <w:r w:rsidR="00D37271">
        <w:rPr>
          <w:rFonts w:hint="eastAsia"/>
        </w:rPr>
        <w:t>；实验</w:t>
      </w:r>
      <w:r w:rsidR="00DE735B">
        <w:t>4.2</w:t>
      </w:r>
      <w:r w:rsidR="00D37271">
        <w:rPr>
          <w:rFonts w:hint="eastAsia"/>
        </w:rPr>
        <w:t>：要求学生</w:t>
      </w:r>
      <w:r w:rsidR="00D37271">
        <w:t>根据所学通信系统</w:t>
      </w:r>
      <w:r w:rsidR="00D37271">
        <w:rPr>
          <w:rFonts w:hint="eastAsia"/>
        </w:rPr>
        <w:t>原理</w:t>
      </w:r>
      <w:r w:rsidR="00D37271">
        <w:t>，通过查找资料，</w:t>
      </w:r>
      <w:r w:rsidR="00D37271">
        <w:rPr>
          <w:rFonts w:hAnsi="宋体" w:hint="eastAsia"/>
        </w:rPr>
        <w:t>设计</w:t>
      </w:r>
      <w:r w:rsidR="00D37271">
        <w:rPr>
          <w:rFonts w:hAnsi="宋体"/>
        </w:rPr>
        <w:t>模拟通信系统和数字通信系统，</w:t>
      </w:r>
      <w:r w:rsidR="00FD6DA0">
        <w:rPr>
          <w:rFonts w:hAnsi="宋体"/>
        </w:rPr>
        <w:t>运用</w:t>
      </w:r>
      <w:r w:rsidR="00D37271">
        <w:rPr>
          <w:rFonts w:hAnsi="宋体"/>
        </w:rPr>
        <w:t>Matlab</w:t>
      </w:r>
      <w:r w:rsidR="00D37271">
        <w:rPr>
          <w:rFonts w:hAnsi="宋体"/>
        </w:rPr>
        <w:t>代码</w:t>
      </w:r>
      <w:r w:rsidR="00FD6DA0">
        <w:rPr>
          <w:rFonts w:hAnsi="宋体"/>
        </w:rPr>
        <w:t>和</w:t>
      </w:r>
      <w:r w:rsidR="00FD6DA0">
        <w:rPr>
          <w:rFonts w:hAnsi="宋体" w:hint="eastAsia"/>
        </w:rPr>
        <w:t>Simulink</w:t>
      </w:r>
      <w:r w:rsidR="00FD6DA0">
        <w:rPr>
          <w:rFonts w:hAnsi="宋体" w:hint="eastAsia"/>
        </w:rPr>
        <w:t>模块</w:t>
      </w:r>
      <w:r w:rsidR="00D37271">
        <w:rPr>
          <w:rFonts w:hAnsi="宋体"/>
        </w:rPr>
        <w:t>编写</w:t>
      </w:r>
      <w:r w:rsidR="00FD6DA0">
        <w:rPr>
          <w:rFonts w:hAnsi="宋体"/>
        </w:rPr>
        <w:t>程序</w:t>
      </w:r>
      <w:r w:rsidR="00D37271">
        <w:rPr>
          <w:rFonts w:hAnsi="宋体"/>
        </w:rPr>
        <w:t>，实现模拟通信系统和数字通信系统的仿真，</w:t>
      </w:r>
      <w:r w:rsidR="00FD6DA0">
        <w:rPr>
          <w:rFonts w:hAnsi="宋体"/>
        </w:rPr>
        <w:t>对通信过程中的信号进行时域、频域分析，对通信过程中使用模块参数进行调试、对通信系统主要性能进行分析比较，</w:t>
      </w:r>
      <w:r w:rsidR="00D37271">
        <w:rPr>
          <w:rFonts w:hint="eastAsia"/>
        </w:rPr>
        <w:t>培养学生独立思考、分析问题和设计</w:t>
      </w:r>
      <w:r w:rsidR="00D37271">
        <w:t>解决问题</w:t>
      </w:r>
      <w:r w:rsidR="00D37271">
        <w:rPr>
          <w:rFonts w:hint="eastAsia"/>
        </w:rPr>
        <w:t>的能力。</w:t>
      </w:r>
    </w:p>
    <w:p w14:paraId="1DDFB4B3" w14:textId="77777777" w:rsidR="00A63A43" w:rsidRDefault="00A63A43" w:rsidP="00A63A43">
      <w:pPr>
        <w:pStyle w:val="a4"/>
        <w:ind w:left="630" w:firstLineChars="0" w:firstLine="0"/>
      </w:pPr>
    </w:p>
    <w:p w14:paraId="5B07D712" w14:textId="77777777" w:rsidR="00C214F0" w:rsidRPr="00682E34" w:rsidRDefault="00C214F0" w:rsidP="00C214F0">
      <w:pPr>
        <w:rPr>
          <w:rFonts w:ascii="Calibri Light" w:hAnsi="Calibri Light"/>
          <w:b/>
          <w:bCs/>
          <w:sz w:val="24"/>
          <w:szCs w:val="24"/>
        </w:rPr>
      </w:pPr>
      <w:r w:rsidRPr="00682E34">
        <w:rPr>
          <w:rFonts w:ascii="Calibri Light" w:hAnsi="Calibri Light" w:hint="eastAsia"/>
          <w:b/>
          <w:bCs/>
          <w:sz w:val="24"/>
          <w:szCs w:val="24"/>
        </w:rPr>
        <w:t>五、考核及成绩评定方式</w:t>
      </w:r>
    </w:p>
    <w:p w14:paraId="276611E0" w14:textId="77777777" w:rsidR="00953A5C" w:rsidRPr="00A71CAE" w:rsidRDefault="00953A5C" w:rsidP="00953A5C">
      <w:pPr>
        <w:pStyle w:val="3"/>
        <w:rPr>
          <w:sz w:val="28"/>
        </w:rPr>
      </w:pPr>
      <w:r w:rsidRPr="00A71CAE">
        <w:rPr>
          <w:rFonts w:hint="eastAsia"/>
          <w:sz w:val="28"/>
        </w:rPr>
        <w:t>1</w:t>
      </w:r>
      <w:r w:rsidRPr="00A71CAE">
        <w:rPr>
          <w:rFonts w:hint="eastAsia"/>
          <w:sz w:val="28"/>
        </w:rPr>
        <w:t>、</w:t>
      </w:r>
      <w:r w:rsidRPr="00A71CAE">
        <w:rPr>
          <w:sz w:val="28"/>
        </w:rPr>
        <w:t>考核与成绩评定方式</w:t>
      </w:r>
    </w:p>
    <w:p w14:paraId="760FE3A3" w14:textId="16295FCE" w:rsidR="00997A0E" w:rsidRDefault="00E35590" w:rsidP="00E35590">
      <w:r w:rsidRPr="00E35590">
        <w:rPr>
          <w:b/>
        </w:rPr>
        <w:t>考核方式</w:t>
      </w:r>
      <w:r>
        <w:t>：闭卷笔试，平时测验及作业，</w:t>
      </w:r>
      <w:r w:rsidR="00A63A43">
        <w:t>实验</w:t>
      </w:r>
    </w:p>
    <w:p w14:paraId="55DE7DD3" w14:textId="28EE5FEA" w:rsidR="00710AC9" w:rsidRDefault="00E35590" w:rsidP="00E35590">
      <w:r w:rsidRPr="00E35590">
        <w:rPr>
          <w:b/>
        </w:rPr>
        <w:t>成绩评定方式</w:t>
      </w:r>
      <w:r>
        <w:t>：笔试成绩</w:t>
      </w:r>
      <w:r w:rsidR="00710AC9">
        <w:t>6</w:t>
      </w:r>
      <w:r>
        <w:t>0%</w:t>
      </w:r>
      <w:r>
        <w:t>，平时成绩</w:t>
      </w:r>
      <w:r w:rsidR="00EF59F0">
        <w:t>1</w:t>
      </w:r>
      <w:r>
        <w:t>0%</w:t>
      </w:r>
      <w:r>
        <w:t>，</w:t>
      </w:r>
      <w:r w:rsidR="00EF59F0">
        <w:rPr>
          <w:rFonts w:hint="eastAsia"/>
        </w:rPr>
        <w:t>实验成绩</w:t>
      </w:r>
      <w:r w:rsidR="00710AC9">
        <w:t>3</w:t>
      </w:r>
      <w:r w:rsidR="00EF59F0">
        <w:rPr>
          <w:rFonts w:hint="eastAsia"/>
        </w:rPr>
        <w:t>0%</w:t>
      </w:r>
      <w:r w:rsidR="00A63A43">
        <w:rPr>
          <w:rFonts w:hint="eastAsia"/>
        </w:rPr>
        <w:t>。</w:t>
      </w:r>
      <w:r w:rsidR="00710AC9">
        <w:tab/>
      </w:r>
      <w:r w:rsidR="00710AC9">
        <w:rPr>
          <w:rFonts w:hint="eastAsia"/>
        </w:rPr>
        <w:t>其中</w:t>
      </w:r>
      <w:r w:rsidR="00710AC9">
        <w:t>：</w:t>
      </w:r>
      <w:r w:rsidR="00710AC9">
        <w:rPr>
          <w:rFonts w:hint="eastAsia"/>
        </w:rPr>
        <w:t>笔试</w:t>
      </w:r>
      <w:r w:rsidR="00710AC9">
        <w:t>成绩</w:t>
      </w:r>
      <w:r w:rsidR="00710AC9">
        <w:rPr>
          <w:rFonts w:hint="eastAsia"/>
        </w:rPr>
        <w:t>：</w:t>
      </w:r>
      <w:r w:rsidR="00710AC9">
        <w:t>期中考试（占</w:t>
      </w:r>
      <w:r w:rsidR="00710AC9">
        <w:rPr>
          <w:rFonts w:hint="eastAsia"/>
        </w:rPr>
        <w:t>总成绩</w:t>
      </w:r>
      <w:r w:rsidR="00710AC9">
        <w:rPr>
          <w:rFonts w:hint="eastAsia"/>
        </w:rPr>
        <w:t>20</w:t>
      </w:r>
      <w:r w:rsidR="00710AC9">
        <w:t>%</w:t>
      </w:r>
      <w:r w:rsidR="00710AC9">
        <w:t>）和期末考试（占</w:t>
      </w:r>
      <w:r w:rsidR="00710AC9">
        <w:rPr>
          <w:rFonts w:hint="eastAsia"/>
        </w:rPr>
        <w:t>总</w:t>
      </w:r>
      <w:r w:rsidR="00710AC9">
        <w:t>成绩</w:t>
      </w:r>
      <w:r w:rsidR="00710AC9">
        <w:rPr>
          <w:rFonts w:hint="eastAsia"/>
        </w:rPr>
        <w:t>40</w:t>
      </w:r>
      <w:r w:rsidR="00710AC9">
        <w:t>%</w:t>
      </w:r>
      <w:r w:rsidR="00710AC9">
        <w:t>）</w:t>
      </w:r>
      <w:r w:rsidR="00A63A43">
        <w:rPr>
          <w:rFonts w:hint="eastAsia"/>
        </w:rPr>
        <w:t>；</w:t>
      </w:r>
      <w:r w:rsidR="00710AC9">
        <w:rPr>
          <w:rFonts w:hint="eastAsia"/>
        </w:rPr>
        <w:t>平时</w:t>
      </w:r>
      <w:r w:rsidR="00710AC9">
        <w:t>成绩：</w:t>
      </w:r>
      <w:r w:rsidR="00710AC9">
        <w:rPr>
          <w:rFonts w:hint="eastAsia"/>
        </w:rPr>
        <w:t>包括平时</w:t>
      </w:r>
      <w:r w:rsidR="00710AC9">
        <w:t>作业完成情况、出勤情况和</w:t>
      </w:r>
      <w:r w:rsidR="00710AC9">
        <w:rPr>
          <w:rFonts w:hint="eastAsia"/>
        </w:rPr>
        <w:t>课堂</w:t>
      </w:r>
      <w:r w:rsidR="00710AC9">
        <w:t>表现</w:t>
      </w:r>
      <w:r w:rsidR="00EB5273">
        <w:t>（占</w:t>
      </w:r>
      <w:r w:rsidR="00EB5273">
        <w:rPr>
          <w:rFonts w:hint="eastAsia"/>
        </w:rPr>
        <w:t>总</w:t>
      </w:r>
      <w:r w:rsidR="00EB5273">
        <w:t>成绩</w:t>
      </w:r>
      <w:r w:rsidR="00EB5273">
        <w:rPr>
          <w:rFonts w:hint="eastAsia"/>
        </w:rPr>
        <w:t>10</w:t>
      </w:r>
      <w:r w:rsidR="00EB5273">
        <w:t>%</w:t>
      </w:r>
      <w:r w:rsidR="00EB5273">
        <w:t>）</w:t>
      </w:r>
      <w:r w:rsidR="00A63A43">
        <w:rPr>
          <w:rFonts w:hint="eastAsia"/>
        </w:rPr>
        <w:t>；</w:t>
      </w:r>
      <w:r w:rsidR="00710AC9">
        <w:rPr>
          <w:rFonts w:hint="eastAsia"/>
        </w:rPr>
        <w:t>实验</w:t>
      </w:r>
      <w:r w:rsidR="00710AC9">
        <w:t>成绩</w:t>
      </w:r>
      <w:r w:rsidR="00EB5273">
        <w:t>（占</w:t>
      </w:r>
      <w:r w:rsidR="00EB5273">
        <w:rPr>
          <w:rFonts w:hint="eastAsia"/>
        </w:rPr>
        <w:t>总</w:t>
      </w:r>
      <w:r w:rsidR="00EB5273">
        <w:t>成绩</w:t>
      </w:r>
      <w:r w:rsidR="00EB5273">
        <w:rPr>
          <w:rFonts w:hint="eastAsia"/>
        </w:rPr>
        <w:t>30</w:t>
      </w:r>
      <w:r w:rsidR="00EB5273">
        <w:t>%</w:t>
      </w:r>
      <w:r w:rsidR="00EB5273">
        <w:t>）</w:t>
      </w:r>
      <w:r w:rsidR="00710AC9">
        <w:t>：</w:t>
      </w:r>
      <w:r w:rsidR="00710AC9">
        <w:rPr>
          <w:rFonts w:hint="eastAsia"/>
        </w:rPr>
        <w:t>开题</w:t>
      </w:r>
      <w:r w:rsidR="00710AC9">
        <w:t>答辩（占实验成绩</w:t>
      </w:r>
      <w:r w:rsidR="00710AC9">
        <w:rPr>
          <w:rFonts w:hint="eastAsia"/>
        </w:rPr>
        <w:t>20</w:t>
      </w:r>
      <w:r w:rsidR="00710AC9">
        <w:t>%</w:t>
      </w:r>
      <w:r w:rsidR="00710AC9">
        <w:t>）、开题报告（占实验成绩</w:t>
      </w:r>
      <w:r w:rsidR="00710AC9">
        <w:rPr>
          <w:rFonts w:hint="eastAsia"/>
        </w:rPr>
        <w:t>10</w:t>
      </w:r>
      <w:r w:rsidR="00710AC9">
        <w:t>%</w:t>
      </w:r>
      <w:r w:rsidR="00710AC9">
        <w:t>）、中期检查（占实验成绩</w:t>
      </w:r>
      <w:r w:rsidR="00710AC9">
        <w:rPr>
          <w:rFonts w:hint="eastAsia"/>
        </w:rPr>
        <w:t>20</w:t>
      </w:r>
      <w:r w:rsidR="00710AC9">
        <w:t>%</w:t>
      </w:r>
      <w:r w:rsidR="00710AC9">
        <w:t>）、结题检查（占实验成绩</w:t>
      </w:r>
      <w:r w:rsidR="00710AC9">
        <w:rPr>
          <w:rFonts w:hint="eastAsia"/>
        </w:rPr>
        <w:t>30</w:t>
      </w:r>
      <w:r w:rsidR="00710AC9">
        <w:t>%</w:t>
      </w:r>
      <w:r w:rsidR="00710AC9">
        <w:t>）和结题报告（占实验成绩</w:t>
      </w:r>
      <w:r w:rsidR="00710AC9">
        <w:rPr>
          <w:rFonts w:hint="eastAsia"/>
        </w:rPr>
        <w:t>20</w:t>
      </w:r>
      <w:r w:rsidR="00710AC9">
        <w:t>%</w:t>
      </w:r>
      <w:r w:rsidR="00710AC9">
        <w:t>）</w:t>
      </w:r>
      <w:r w:rsidR="00867E25">
        <w:rPr>
          <w:rFonts w:hint="eastAsia"/>
        </w:rPr>
        <w:t>，开题</w:t>
      </w:r>
      <w:r w:rsidR="00867E25">
        <w:t>答辩、开题报告、</w:t>
      </w:r>
      <w:r w:rsidR="00867E25">
        <w:rPr>
          <w:rFonts w:hint="eastAsia"/>
        </w:rPr>
        <w:t>结题</w:t>
      </w:r>
      <w:r w:rsidR="00867E25">
        <w:t>报告支撑教学目标</w:t>
      </w:r>
      <w:r w:rsidR="00867E25">
        <w:rPr>
          <w:rFonts w:hint="eastAsia"/>
        </w:rPr>
        <w:t>4</w:t>
      </w:r>
      <w:r w:rsidR="00867E25">
        <w:rPr>
          <w:rFonts w:hint="eastAsia"/>
        </w:rPr>
        <w:t>，</w:t>
      </w:r>
      <w:r w:rsidR="00867E25">
        <w:t>中期检查和结题检查支撑教学目标</w:t>
      </w:r>
      <w:r w:rsidR="00867E25">
        <w:rPr>
          <w:rFonts w:hint="eastAsia"/>
        </w:rPr>
        <w:t>5</w:t>
      </w:r>
      <w:r w:rsidR="00A63A43">
        <w:rPr>
          <w:rFonts w:hint="eastAsia"/>
        </w:rPr>
        <w:t>。</w:t>
      </w:r>
    </w:p>
    <w:p w14:paraId="433E6E51" w14:textId="77777777" w:rsidR="002859BA" w:rsidRDefault="002859BA" w:rsidP="002859BA">
      <w:pPr>
        <w:ind w:firstLineChars="1100" w:firstLine="2310"/>
        <w:rPr>
          <w:szCs w:val="21"/>
        </w:rPr>
      </w:pPr>
    </w:p>
    <w:p w14:paraId="5DB64CF1" w14:textId="0CE18881" w:rsidR="002859BA" w:rsidRDefault="002859BA" w:rsidP="002859BA">
      <w:pPr>
        <w:ind w:firstLineChars="1100" w:firstLine="2310"/>
        <w:rPr>
          <w:szCs w:val="21"/>
        </w:rPr>
      </w:pPr>
      <w:r>
        <w:rPr>
          <w:rFonts w:hint="eastAsia"/>
          <w:szCs w:val="21"/>
        </w:rPr>
        <w:t>课程目标达成情况及考试成绩评定占比（</w:t>
      </w:r>
      <w:r>
        <w:rPr>
          <w:rFonts w:hint="eastAsia"/>
          <w:szCs w:val="21"/>
        </w:rPr>
        <w:t>%</w:t>
      </w:r>
      <w:r>
        <w:rPr>
          <w:rFonts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585"/>
        <w:gridCol w:w="1134"/>
        <w:gridCol w:w="1134"/>
        <w:gridCol w:w="1134"/>
        <w:gridCol w:w="1100"/>
        <w:gridCol w:w="884"/>
      </w:tblGrid>
      <w:tr w:rsidR="002859BA" w:rsidRPr="003A651F" w14:paraId="6840CFA0" w14:textId="77777777" w:rsidTr="00717D87">
        <w:trPr>
          <w:jc w:val="center"/>
        </w:trPr>
        <w:tc>
          <w:tcPr>
            <w:tcW w:w="1217" w:type="dxa"/>
            <w:vMerge w:val="restart"/>
          </w:tcPr>
          <w:p w14:paraId="35B29DCE" w14:textId="77777777" w:rsidR="002859BA" w:rsidRPr="003A651F" w:rsidRDefault="002859BA" w:rsidP="00717D87">
            <w:pPr>
              <w:rPr>
                <w:rFonts w:ascii="Times New Roman" w:hAnsi="Times New Roman"/>
                <w:szCs w:val="21"/>
              </w:rPr>
            </w:pPr>
            <w:r w:rsidRPr="003A651F">
              <w:rPr>
                <w:rFonts w:ascii="Times New Roman"/>
                <w:szCs w:val="21"/>
              </w:rPr>
              <w:t>课程教学目标</w:t>
            </w:r>
          </w:p>
        </w:tc>
        <w:tc>
          <w:tcPr>
            <w:tcW w:w="1585" w:type="dxa"/>
            <w:vMerge w:val="restart"/>
          </w:tcPr>
          <w:p w14:paraId="205CC307" w14:textId="77777777" w:rsidR="002859BA" w:rsidRPr="003A651F" w:rsidRDefault="002859BA" w:rsidP="00717D87">
            <w:pPr>
              <w:rPr>
                <w:rFonts w:ascii="Times New Roman" w:hAnsi="Times New Roman"/>
                <w:szCs w:val="21"/>
              </w:rPr>
            </w:pPr>
            <w:r>
              <w:rPr>
                <w:rFonts w:ascii="Times New Roman" w:hint="eastAsia"/>
                <w:szCs w:val="21"/>
              </w:rPr>
              <w:t>支撑</w:t>
            </w:r>
            <w:r w:rsidRPr="003A651F">
              <w:rPr>
                <w:rFonts w:ascii="Times New Roman"/>
                <w:szCs w:val="21"/>
              </w:rPr>
              <w:t>毕业要求</w:t>
            </w:r>
          </w:p>
        </w:tc>
        <w:tc>
          <w:tcPr>
            <w:tcW w:w="4502" w:type="dxa"/>
            <w:gridSpan w:val="4"/>
          </w:tcPr>
          <w:p w14:paraId="21B29932" w14:textId="77777777" w:rsidR="002859BA" w:rsidRPr="003A651F" w:rsidRDefault="002859BA" w:rsidP="00717D87">
            <w:pPr>
              <w:jc w:val="center"/>
              <w:rPr>
                <w:rFonts w:ascii="Times New Roman" w:hAnsi="Times New Roman"/>
                <w:szCs w:val="21"/>
              </w:rPr>
            </w:pPr>
            <w:r w:rsidRPr="003A651F">
              <w:rPr>
                <w:rFonts w:ascii="Times New Roman"/>
                <w:szCs w:val="21"/>
              </w:rPr>
              <w:t>考试和评价方式成绩占比（</w:t>
            </w:r>
            <w:r w:rsidRPr="003A651F">
              <w:rPr>
                <w:rFonts w:ascii="Times New Roman" w:hAnsi="Times New Roman"/>
                <w:szCs w:val="21"/>
              </w:rPr>
              <w:t>%</w:t>
            </w:r>
            <w:r w:rsidRPr="003A651F">
              <w:rPr>
                <w:rFonts w:ascii="Times New Roman"/>
                <w:szCs w:val="21"/>
              </w:rPr>
              <w:t>）</w:t>
            </w:r>
          </w:p>
        </w:tc>
        <w:tc>
          <w:tcPr>
            <w:tcW w:w="884" w:type="dxa"/>
            <w:vMerge w:val="restart"/>
          </w:tcPr>
          <w:p w14:paraId="5BABC8BD" w14:textId="77777777" w:rsidR="002859BA" w:rsidRPr="003A651F" w:rsidRDefault="002859BA" w:rsidP="00717D87">
            <w:pPr>
              <w:rPr>
                <w:rFonts w:ascii="Times New Roman" w:hAnsi="Times New Roman"/>
                <w:szCs w:val="21"/>
              </w:rPr>
            </w:pPr>
            <w:r w:rsidRPr="003A651F">
              <w:rPr>
                <w:rFonts w:ascii="Times New Roman"/>
                <w:szCs w:val="21"/>
              </w:rPr>
              <w:t>成绩比例（</w:t>
            </w:r>
            <w:r w:rsidRPr="003A651F">
              <w:rPr>
                <w:rFonts w:ascii="Times New Roman" w:hAnsi="Times New Roman"/>
                <w:szCs w:val="21"/>
              </w:rPr>
              <w:t>%</w:t>
            </w:r>
            <w:r w:rsidRPr="003A651F">
              <w:rPr>
                <w:rFonts w:ascii="Times New Roman"/>
                <w:szCs w:val="21"/>
              </w:rPr>
              <w:t>）</w:t>
            </w:r>
          </w:p>
        </w:tc>
      </w:tr>
      <w:tr w:rsidR="002859BA" w:rsidRPr="003A651F" w14:paraId="514C79F5" w14:textId="77777777" w:rsidTr="00717D87">
        <w:trPr>
          <w:jc w:val="center"/>
        </w:trPr>
        <w:tc>
          <w:tcPr>
            <w:tcW w:w="1217" w:type="dxa"/>
            <w:vMerge/>
          </w:tcPr>
          <w:p w14:paraId="196A2C95" w14:textId="77777777" w:rsidR="002859BA" w:rsidRPr="003A651F" w:rsidRDefault="002859BA" w:rsidP="00717D87">
            <w:pPr>
              <w:rPr>
                <w:rFonts w:ascii="Times New Roman" w:hAnsi="Times New Roman"/>
                <w:szCs w:val="21"/>
              </w:rPr>
            </w:pPr>
          </w:p>
        </w:tc>
        <w:tc>
          <w:tcPr>
            <w:tcW w:w="1585" w:type="dxa"/>
            <w:vMerge/>
          </w:tcPr>
          <w:p w14:paraId="193D027C" w14:textId="77777777" w:rsidR="002859BA" w:rsidRPr="003A651F" w:rsidRDefault="002859BA" w:rsidP="00717D87">
            <w:pPr>
              <w:rPr>
                <w:rFonts w:ascii="Times New Roman" w:hAnsi="Times New Roman"/>
                <w:szCs w:val="21"/>
              </w:rPr>
            </w:pPr>
          </w:p>
        </w:tc>
        <w:tc>
          <w:tcPr>
            <w:tcW w:w="1134" w:type="dxa"/>
          </w:tcPr>
          <w:p w14:paraId="549504EB" w14:textId="77777777" w:rsidR="002859BA" w:rsidRPr="003A651F" w:rsidRDefault="002859BA" w:rsidP="00717D87">
            <w:pPr>
              <w:rPr>
                <w:rFonts w:ascii="Times New Roman" w:hAnsi="Times New Roman"/>
                <w:szCs w:val="21"/>
              </w:rPr>
            </w:pPr>
            <w:r w:rsidRPr="003A651F">
              <w:rPr>
                <w:rFonts w:ascii="Times New Roman"/>
                <w:szCs w:val="21"/>
              </w:rPr>
              <w:t>平时成绩</w:t>
            </w:r>
          </w:p>
        </w:tc>
        <w:tc>
          <w:tcPr>
            <w:tcW w:w="1134" w:type="dxa"/>
          </w:tcPr>
          <w:p w14:paraId="73EA9C36" w14:textId="77777777" w:rsidR="002859BA" w:rsidRPr="003A651F" w:rsidRDefault="002859BA" w:rsidP="00717D87">
            <w:pPr>
              <w:rPr>
                <w:rFonts w:ascii="Times New Roman" w:hAnsi="Times New Roman"/>
                <w:szCs w:val="21"/>
              </w:rPr>
            </w:pPr>
            <w:r>
              <w:rPr>
                <w:rFonts w:ascii="Times New Roman" w:hint="eastAsia"/>
                <w:szCs w:val="21"/>
              </w:rPr>
              <w:t>实验</w:t>
            </w:r>
            <w:r>
              <w:rPr>
                <w:rFonts w:ascii="Times New Roman"/>
                <w:szCs w:val="21"/>
              </w:rPr>
              <w:t>成绩</w:t>
            </w:r>
          </w:p>
        </w:tc>
        <w:tc>
          <w:tcPr>
            <w:tcW w:w="1134" w:type="dxa"/>
          </w:tcPr>
          <w:p w14:paraId="0A77B297" w14:textId="77777777" w:rsidR="002859BA" w:rsidRPr="003A651F" w:rsidRDefault="002859BA" w:rsidP="00717D87">
            <w:pPr>
              <w:rPr>
                <w:rFonts w:ascii="Times New Roman" w:hAnsi="Times New Roman"/>
                <w:szCs w:val="21"/>
              </w:rPr>
            </w:pPr>
            <w:r w:rsidRPr="003A651F">
              <w:rPr>
                <w:rFonts w:ascii="Times New Roman"/>
                <w:szCs w:val="21"/>
              </w:rPr>
              <w:t>期中考试</w:t>
            </w:r>
          </w:p>
        </w:tc>
        <w:tc>
          <w:tcPr>
            <w:tcW w:w="1100" w:type="dxa"/>
          </w:tcPr>
          <w:p w14:paraId="2D0AFEC8" w14:textId="77777777" w:rsidR="002859BA" w:rsidRPr="003A651F" w:rsidRDefault="002859BA" w:rsidP="00717D87">
            <w:pPr>
              <w:rPr>
                <w:rFonts w:ascii="Times New Roman" w:hAnsi="Times New Roman"/>
                <w:szCs w:val="21"/>
              </w:rPr>
            </w:pPr>
            <w:r w:rsidRPr="003A651F">
              <w:rPr>
                <w:rFonts w:ascii="Times New Roman"/>
                <w:szCs w:val="21"/>
              </w:rPr>
              <w:t>期末考试</w:t>
            </w:r>
          </w:p>
        </w:tc>
        <w:tc>
          <w:tcPr>
            <w:tcW w:w="884" w:type="dxa"/>
            <w:vMerge/>
          </w:tcPr>
          <w:p w14:paraId="19DD13C7" w14:textId="77777777" w:rsidR="002859BA" w:rsidRPr="003A651F" w:rsidRDefault="002859BA" w:rsidP="00717D87">
            <w:pPr>
              <w:rPr>
                <w:rFonts w:ascii="Times New Roman" w:hAnsi="Times New Roman"/>
                <w:szCs w:val="21"/>
              </w:rPr>
            </w:pPr>
          </w:p>
        </w:tc>
      </w:tr>
      <w:tr w:rsidR="002859BA" w:rsidRPr="003A651F" w14:paraId="3EA2A3A5" w14:textId="77777777" w:rsidTr="00717D87">
        <w:trPr>
          <w:jc w:val="center"/>
        </w:trPr>
        <w:tc>
          <w:tcPr>
            <w:tcW w:w="1217" w:type="dxa"/>
          </w:tcPr>
          <w:p w14:paraId="7DEF7C79" w14:textId="77777777" w:rsidR="002859BA" w:rsidRPr="003A651F" w:rsidRDefault="002859BA" w:rsidP="00717D87">
            <w:pPr>
              <w:rPr>
                <w:rFonts w:ascii="Times New Roman" w:hAnsi="Times New Roman"/>
                <w:szCs w:val="21"/>
              </w:rPr>
            </w:pPr>
            <w:r w:rsidRPr="003A651F">
              <w:rPr>
                <w:rFonts w:ascii="Times New Roman"/>
                <w:szCs w:val="21"/>
              </w:rPr>
              <w:t>教学目标</w:t>
            </w:r>
            <w:r w:rsidRPr="003A651F">
              <w:rPr>
                <w:rFonts w:ascii="Times New Roman" w:hAnsi="Times New Roman"/>
                <w:szCs w:val="21"/>
              </w:rPr>
              <w:t>1</w:t>
            </w:r>
          </w:p>
        </w:tc>
        <w:tc>
          <w:tcPr>
            <w:tcW w:w="1585" w:type="dxa"/>
          </w:tcPr>
          <w:p w14:paraId="6787314E" w14:textId="77777777" w:rsidR="002859BA" w:rsidRDefault="002859BA" w:rsidP="00717D87">
            <w:r>
              <w:rPr>
                <w:rFonts w:hint="eastAsia"/>
              </w:rPr>
              <w:t>支撑</w:t>
            </w:r>
            <w:r>
              <w:t>毕业要求</w:t>
            </w:r>
            <w:r>
              <w:rPr>
                <w:rFonts w:hint="eastAsia"/>
              </w:rPr>
              <w:t>1</w:t>
            </w:r>
            <w:r>
              <w:t>-</w:t>
            </w:r>
            <w:r>
              <w:rPr>
                <w:rFonts w:hint="eastAsia"/>
              </w:rPr>
              <w:t>4</w:t>
            </w:r>
            <w:r>
              <w:t xml:space="preserve"> </w:t>
            </w:r>
          </w:p>
        </w:tc>
        <w:tc>
          <w:tcPr>
            <w:tcW w:w="1134" w:type="dxa"/>
          </w:tcPr>
          <w:p w14:paraId="487B6736" w14:textId="77777777" w:rsidR="002859BA" w:rsidRPr="003A651F" w:rsidRDefault="002859BA" w:rsidP="00717D87">
            <w:pPr>
              <w:rPr>
                <w:rFonts w:ascii="Times New Roman" w:hAnsi="Times New Roman"/>
                <w:szCs w:val="21"/>
              </w:rPr>
            </w:pPr>
            <w:r>
              <w:rPr>
                <w:rFonts w:ascii="Times New Roman" w:hAnsi="Times New Roman"/>
                <w:szCs w:val="21"/>
              </w:rPr>
              <w:t>2.5</w:t>
            </w:r>
          </w:p>
        </w:tc>
        <w:tc>
          <w:tcPr>
            <w:tcW w:w="1134" w:type="dxa"/>
          </w:tcPr>
          <w:p w14:paraId="41334F58" w14:textId="77777777" w:rsidR="002859BA" w:rsidRPr="003A651F" w:rsidRDefault="002859BA" w:rsidP="00717D87">
            <w:pPr>
              <w:rPr>
                <w:rFonts w:ascii="Times New Roman" w:hAnsi="Times New Roman"/>
                <w:szCs w:val="21"/>
              </w:rPr>
            </w:pPr>
          </w:p>
        </w:tc>
        <w:tc>
          <w:tcPr>
            <w:tcW w:w="1134" w:type="dxa"/>
          </w:tcPr>
          <w:p w14:paraId="6877BCCE" w14:textId="61220D83" w:rsidR="002859BA" w:rsidRPr="003A651F" w:rsidRDefault="002859BA" w:rsidP="00717D87">
            <w:pPr>
              <w:rPr>
                <w:rFonts w:ascii="Times New Roman" w:hAnsi="Times New Roman"/>
                <w:szCs w:val="21"/>
              </w:rPr>
            </w:pPr>
            <w:r>
              <w:rPr>
                <w:rFonts w:ascii="Times New Roman" w:hAnsi="Times New Roman"/>
                <w:szCs w:val="21"/>
              </w:rPr>
              <w:t>8</w:t>
            </w:r>
          </w:p>
        </w:tc>
        <w:tc>
          <w:tcPr>
            <w:tcW w:w="1100" w:type="dxa"/>
          </w:tcPr>
          <w:p w14:paraId="549322DF" w14:textId="38CE654C" w:rsidR="002859BA" w:rsidRPr="003A651F" w:rsidRDefault="00DA41CF" w:rsidP="00717D87">
            <w:pPr>
              <w:rPr>
                <w:rFonts w:ascii="Times New Roman" w:hAnsi="Times New Roman"/>
                <w:szCs w:val="21"/>
              </w:rPr>
            </w:pPr>
            <w:r>
              <w:rPr>
                <w:rFonts w:ascii="Times New Roman" w:hAnsi="Times New Roman"/>
                <w:szCs w:val="21"/>
              </w:rPr>
              <w:t>16</w:t>
            </w:r>
          </w:p>
        </w:tc>
        <w:tc>
          <w:tcPr>
            <w:tcW w:w="884" w:type="dxa"/>
          </w:tcPr>
          <w:p w14:paraId="2BAD9E67" w14:textId="6110EA67" w:rsidR="002859BA" w:rsidRPr="003A651F" w:rsidRDefault="00DA41CF" w:rsidP="002859BA">
            <w:pPr>
              <w:rPr>
                <w:rFonts w:ascii="Times New Roman" w:hAnsi="Times New Roman"/>
                <w:szCs w:val="21"/>
              </w:rPr>
            </w:pPr>
            <w:r>
              <w:rPr>
                <w:rFonts w:ascii="Times New Roman" w:hAnsi="Times New Roman"/>
                <w:szCs w:val="21"/>
              </w:rPr>
              <w:t>26</w:t>
            </w:r>
            <w:r w:rsidR="002859BA">
              <w:rPr>
                <w:rFonts w:ascii="Times New Roman" w:hAnsi="Times New Roman"/>
                <w:szCs w:val="21"/>
              </w:rPr>
              <w:t>.5</w:t>
            </w:r>
          </w:p>
        </w:tc>
      </w:tr>
      <w:tr w:rsidR="002859BA" w:rsidRPr="003A651F" w14:paraId="380E41E0" w14:textId="77777777" w:rsidTr="00717D87">
        <w:trPr>
          <w:jc w:val="center"/>
        </w:trPr>
        <w:tc>
          <w:tcPr>
            <w:tcW w:w="1217" w:type="dxa"/>
          </w:tcPr>
          <w:p w14:paraId="006CBCB3" w14:textId="77777777" w:rsidR="002859BA" w:rsidRPr="003A651F" w:rsidRDefault="002859BA" w:rsidP="00717D87">
            <w:pPr>
              <w:rPr>
                <w:rFonts w:ascii="Times New Roman" w:hAnsi="Times New Roman"/>
                <w:szCs w:val="21"/>
              </w:rPr>
            </w:pPr>
            <w:r w:rsidRPr="003A651F">
              <w:rPr>
                <w:rFonts w:ascii="Times New Roman"/>
                <w:szCs w:val="21"/>
              </w:rPr>
              <w:t>教学目标</w:t>
            </w:r>
            <w:r w:rsidRPr="003A651F">
              <w:rPr>
                <w:rFonts w:ascii="Times New Roman" w:hAnsi="Times New Roman"/>
                <w:szCs w:val="21"/>
              </w:rPr>
              <w:t>2</w:t>
            </w:r>
          </w:p>
        </w:tc>
        <w:tc>
          <w:tcPr>
            <w:tcW w:w="1585" w:type="dxa"/>
          </w:tcPr>
          <w:p w14:paraId="668FC4A4" w14:textId="77777777" w:rsidR="002859BA" w:rsidRDefault="002859BA" w:rsidP="00717D87">
            <w:r>
              <w:rPr>
                <w:rFonts w:hint="eastAsia"/>
              </w:rPr>
              <w:t>支撑</w:t>
            </w:r>
            <w:r>
              <w:t>毕业要求</w:t>
            </w:r>
            <w:r>
              <w:rPr>
                <w:rFonts w:hint="eastAsia"/>
              </w:rPr>
              <w:t>2</w:t>
            </w:r>
            <w:r>
              <w:t>-</w:t>
            </w:r>
            <w:r>
              <w:rPr>
                <w:rFonts w:hint="eastAsia"/>
              </w:rPr>
              <w:t>3</w:t>
            </w:r>
          </w:p>
        </w:tc>
        <w:tc>
          <w:tcPr>
            <w:tcW w:w="1134" w:type="dxa"/>
          </w:tcPr>
          <w:p w14:paraId="3477A876" w14:textId="77777777" w:rsidR="002859BA" w:rsidRPr="003A651F" w:rsidRDefault="002859BA" w:rsidP="00717D87">
            <w:pPr>
              <w:rPr>
                <w:rFonts w:ascii="Times New Roman" w:hAnsi="Times New Roman"/>
                <w:szCs w:val="21"/>
              </w:rPr>
            </w:pPr>
            <w:r>
              <w:rPr>
                <w:rFonts w:ascii="Times New Roman" w:hAnsi="Times New Roman"/>
                <w:szCs w:val="21"/>
              </w:rPr>
              <w:t>2.5</w:t>
            </w:r>
          </w:p>
        </w:tc>
        <w:tc>
          <w:tcPr>
            <w:tcW w:w="1134" w:type="dxa"/>
          </w:tcPr>
          <w:p w14:paraId="6D8696D9" w14:textId="77777777" w:rsidR="002859BA" w:rsidRPr="003A651F" w:rsidRDefault="002859BA" w:rsidP="00717D87">
            <w:pPr>
              <w:rPr>
                <w:rFonts w:ascii="Times New Roman" w:hAnsi="Times New Roman"/>
                <w:szCs w:val="21"/>
              </w:rPr>
            </w:pPr>
          </w:p>
        </w:tc>
        <w:tc>
          <w:tcPr>
            <w:tcW w:w="1134" w:type="dxa"/>
          </w:tcPr>
          <w:p w14:paraId="5F55F6D2" w14:textId="3E6EAAF6" w:rsidR="002859BA" w:rsidRPr="003A651F" w:rsidRDefault="002859BA" w:rsidP="00717D87">
            <w:pPr>
              <w:rPr>
                <w:rFonts w:ascii="Times New Roman" w:hAnsi="Times New Roman"/>
                <w:szCs w:val="21"/>
              </w:rPr>
            </w:pPr>
            <w:r>
              <w:rPr>
                <w:rFonts w:ascii="Times New Roman" w:hAnsi="Times New Roman"/>
                <w:szCs w:val="21"/>
              </w:rPr>
              <w:t>3</w:t>
            </w:r>
          </w:p>
        </w:tc>
        <w:tc>
          <w:tcPr>
            <w:tcW w:w="1100" w:type="dxa"/>
          </w:tcPr>
          <w:p w14:paraId="7FEAB705" w14:textId="60FD4A6E" w:rsidR="002859BA" w:rsidRPr="003A651F" w:rsidRDefault="00DA41CF" w:rsidP="00717D87">
            <w:pPr>
              <w:rPr>
                <w:rFonts w:ascii="Times New Roman" w:hAnsi="Times New Roman"/>
                <w:szCs w:val="21"/>
              </w:rPr>
            </w:pPr>
            <w:r>
              <w:rPr>
                <w:rFonts w:ascii="Times New Roman" w:hAnsi="Times New Roman"/>
                <w:szCs w:val="21"/>
              </w:rPr>
              <w:t>6</w:t>
            </w:r>
          </w:p>
        </w:tc>
        <w:tc>
          <w:tcPr>
            <w:tcW w:w="884" w:type="dxa"/>
          </w:tcPr>
          <w:p w14:paraId="6A7C27C3" w14:textId="701D5612" w:rsidR="002859BA" w:rsidRPr="003A651F" w:rsidRDefault="00DA41CF" w:rsidP="002859BA">
            <w:pPr>
              <w:rPr>
                <w:rFonts w:ascii="Times New Roman" w:hAnsi="Times New Roman"/>
                <w:szCs w:val="21"/>
              </w:rPr>
            </w:pPr>
            <w:r>
              <w:rPr>
                <w:rFonts w:ascii="Times New Roman" w:hAnsi="Times New Roman"/>
                <w:szCs w:val="21"/>
              </w:rPr>
              <w:t>11</w:t>
            </w:r>
            <w:r w:rsidR="002859BA">
              <w:rPr>
                <w:rFonts w:ascii="Times New Roman" w:hAnsi="Times New Roman"/>
                <w:szCs w:val="21"/>
              </w:rPr>
              <w:t>.5</w:t>
            </w:r>
          </w:p>
        </w:tc>
      </w:tr>
      <w:tr w:rsidR="002859BA" w:rsidRPr="003A651F" w14:paraId="67677750" w14:textId="77777777" w:rsidTr="00717D87">
        <w:trPr>
          <w:jc w:val="center"/>
        </w:trPr>
        <w:tc>
          <w:tcPr>
            <w:tcW w:w="1217" w:type="dxa"/>
          </w:tcPr>
          <w:p w14:paraId="160206A5" w14:textId="77777777" w:rsidR="002859BA" w:rsidRPr="003A651F" w:rsidRDefault="002859BA" w:rsidP="00717D87">
            <w:pPr>
              <w:rPr>
                <w:rFonts w:ascii="Times New Roman" w:hAnsi="Times New Roman"/>
                <w:szCs w:val="21"/>
              </w:rPr>
            </w:pPr>
            <w:r w:rsidRPr="003A651F">
              <w:rPr>
                <w:rFonts w:ascii="Times New Roman"/>
                <w:szCs w:val="21"/>
              </w:rPr>
              <w:t>教学目标</w:t>
            </w:r>
            <w:r w:rsidRPr="003A651F">
              <w:rPr>
                <w:rFonts w:ascii="Times New Roman" w:hAnsi="Times New Roman"/>
                <w:szCs w:val="21"/>
              </w:rPr>
              <w:t>3</w:t>
            </w:r>
          </w:p>
        </w:tc>
        <w:tc>
          <w:tcPr>
            <w:tcW w:w="1585" w:type="dxa"/>
          </w:tcPr>
          <w:p w14:paraId="66C59A5E" w14:textId="77777777" w:rsidR="002859BA" w:rsidRDefault="002859BA" w:rsidP="00717D87">
            <w:r>
              <w:rPr>
                <w:rFonts w:hint="eastAsia"/>
              </w:rPr>
              <w:t>支撑</w:t>
            </w:r>
            <w:r>
              <w:t>毕业要求</w:t>
            </w:r>
            <w:r>
              <w:rPr>
                <w:rFonts w:hint="eastAsia"/>
              </w:rPr>
              <w:t>2</w:t>
            </w:r>
            <w:r>
              <w:t>-</w:t>
            </w:r>
            <w:r>
              <w:rPr>
                <w:rFonts w:hint="eastAsia"/>
              </w:rPr>
              <w:t>3</w:t>
            </w:r>
            <w:r>
              <w:t xml:space="preserve"> </w:t>
            </w:r>
          </w:p>
        </w:tc>
        <w:tc>
          <w:tcPr>
            <w:tcW w:w="1134" w:type="dxa"/>
          </w:tcPr>
          <w:p w14:paraId="45BFEB5A" w14:textId="77777777" w:rsidR="002859BA" w:rsidRPr="003A651F" w:rsidRDefault="002859BA" w:rsidP="00717D87">
            <w:pPr>
              <w:rPr>
                <w:rFonts w:ascii="Times New Roman" w:hAnsi="Times New Roman"/>
                <w:szCs w:val="21"/>
              </w:rPr>
            </w:pPr>
            <w:r>
              <w:rPr>
                <w:rFonts w:ascii="Times New Roman" w:hAnsi="Times New Roman" w:hint="eastAsia"/>
                <w:szCs w:val="21"/>
              </w:rPr>
              <w:t>2.5</w:t>
            </w:r>
          </w:p>
        </w:tc>
        <w:tc>
          <w:tcPr>
            <w:tcW w:w="1134" w:type="dxa"/>
          </w:tcPr>
          <w:p w14:paraId="6EB4C86A" w14:textId="77777777" w:rsidR="002859BA" w:rsidRPr="003A651F" w:rsidRDefault="002859BA" w:rsidP="00717D87">
            <w:pPr>
              <w:rPr>
                <w:rFonts w:ascii="Times New Roman" w:hAnsi="Times New Roman"/>
                <w:szCs w:val="21"/>
              </w:rPr>
            </w:pPr>
          </w:p>
        </w:tc>
        <w:tc>
          <w:tcPr>
            <w:tcW w:w="1134" w:type="dxa"/>
          </w:tcPr>
          <w:p w14:paraId="287979DA" w14:textId="082A1F7A" w:rsidR="002859BA" w:rsidRPr="003A651F" w:rsidRDefault="002859BA" w:rsidP="00717D87">
            <w:pPr>
              <w:rPr>
                <w:rFonts w:ascii="Times New Roman" w:hAnsi="Times New Roman"/>
                <w:szCs w:val="21"/>
              </w:rPr>
            </w:pPr>
            <w:r>
              <w:rPr>
                <w:rFonts w:ascii="Times New Roman" w:hAnsi="Times New Roman" w:hint="eastAsia"/>
                <w:szCs w:val="21"/>
              </w:rPr>
              <w:t>6</w:t>
            </w:r>
          </w:p>
        </w:tc>
        <w:tc>
          <w:tcPr>
            <w:tcW w:w="1100" w:type="dxa"/>
          </w:tcPr>
          <w:p w14:paraId="57447709" w14:textId="307BD0E6" w:rsidR="002859BA" w:rsidRPr="003A651F" w:rsidRDefault="00DA41CF" w:rsidP="00717D87">
            <w:pPr>
              <w:rPr>
                <w:rFonts w:ascii="Times New Roman" w:hAnsi="Times New Roman"/>
                <w:szCs w:val="21"/>
              </w:rPr>
            </w:pPr>
            <w:r>
              <w:rPr>
                <w:rFonts w:ascii="Times New Roman" w:hAnsi="Times New Roman"/>
                <w:szCs w:val="21"/>
              </w:rPr>
              <w:t>12</w:t>
            </w:r>
          </w:p>
        </w:tc>
        <w:tc>
          <w:tcPr>
            <w:tcW w:w="884" w:type="dxa"/>
          </w:tcPr>
          <w:p w14:paraId="7897821C" w14:textId="1909D1D0" w:rsidR="002859BA" w:rsidRPr="003A651F" w:rsidRDefault="00DA41CF" w:rsidP="002859BA">
            <w:pPr>
              <w:rPr>
                <w:rFonts w:ascii="Times New Roman" w:hAnsi="Times New Roman"/>
                <w:szCs w:val="21"/>
              </w:rPr>
            </w:pPr>
            <w:r>
              <w:rPr>
                <w:rFonts w:ascii="Times New Roman" w:hAnsi="Times New Roman"/>
                <w:szCs w:val="21"/>
              </w:rPr>
              <w:t>20</w:t>
            </w:r>
            <w:r w:rsidR="002859BA">
              <w:rPr>
                <w:rFonts w:ascii="Times New Roman" w:hAnsi="Times New Roman"/>
                <w:szCs w:val="21"/>
              </w:rPr>
              <w:t>.5</w:t>
            </w:r>
          </w:p>
        </w:tc>
      </w:tr>
      <w:tr w:rsidR="002859BA" w:rsidRPr="003A651F" w14:paraId="2F8D973B" w14:textId="77777777" w:rsidTr="00717D87">
        <w:trPr>
          <w:jc w:val="center"/>
        </w:trPr>
        <w:tc>
          <w:tcPr>
            <w:tcW w:w="1217" w:type="dxa"/>
          </w:tcPr>
          <w:p w14:paraId="07591DBE" w14:textId="77777777" w:rsidR="002859BA" w:rsidRPr="003A651F" w:rsidRDefault="002859BA" w:rsidP="00717D87">
            <w:pPr>
              <w:rPr>
                <w:rFonts w:ascii="Times New Roman"/>
                <w:szCs w:val="21"/>
              </w:rPr>
            </w:pPr>
            <w:r w:rsidRPr="003A651F">
              <w:rPr>
                <w:rFonts w:ascii="Times New Roman"/>
                <w:szCs w:val="21"/>
              </w:rPr>
              <w:t>教学目标</w:t>
            </w:r>
            <w:r>
              <w:rPr>
                <w:rFonts w:ascii="Times New Roman" w:hAnsi="Times New Roman"/>
                <w:szCs w:val="21"/>
              </w:rPr>
              <w:t>4</w:t>
            </w:r>
          </w:p>
        </w:tc>
        <w:tc>
          <w:tcPr>
            <w:tcW w:w="1585" w:type="dxa"/>
          </w:tcPr>
          <w:p w14:paraId="00D6C829" w14:textId="1D46D123" w:rsidR="002859BA" w:rsidRDefault="002859BA" w:rsidP="002859BA">
            <w:r>
              <w:rPr>
                <w:rFonts w:hint="eastAsia"/>
              </w:rPr>
              <w:t>支撑</w:t>
            </w:r>
            <w:r>
              <w:t>毕业要求</w:t>
            </w:r>
            <w:r>
              <w:rPr>
                <w:rFonts w:hint="eastAsia"/>
              </w:rPr>
              <w:t>3</w:t>
            </w:r>
            <w:r>
              <w:t xml:space="preserve">-2 </w:t>
            </w:r>
          </w:p>
        </w:tc>
        <w:tc>
          <w:tcPr>
            <w:tcW w:w="1134" w:type="dxa"/>
          </w:tcPr>
          <w:p w14:paraId="4AC980F8" w14:textId="77777777" w:rsidR="002859BA" w:rsidRPr="003A651F" w:rsidRDefault="002859BA" w:rsidP="00717D87">
            <w:pPr>
              <w:rPr>
                <w:rFonts w:ascii="Times New Roman" w:hAnsi="Times New Roman"/>
                <w:szCs w:val="21"/>
              </w:rPr>
            </w:pPr>
            <w:r>
              <w:rPr>
                <w:rFonts w:ascii="Times New Roman" w:hAnsi="Times New Roman" w:hint="eastAsia"/>
                <w:szCs w:val="21"/>
              </w:rPr>
              <w:t>2.5</w:t>
            </w:r>
          </w:p>
        </w:tc>
        <w:tc>
          <w:tcPr>
            <w:tcW w:w="1134" w:type="dxa"/>
          </w:tcPr>
          <w:p w14:paraId="2F658D27" w14:textId="5293009E" w:rsidR="002859BA" w:rsidRDefault="002859BA" w:rsidP="00717D87">
            <w:pPr>
              <w:rPr>
                <w:rFonts w:ascii="Times New Roman" w:hAnsi="Times New Roman"/>
                <w:szCs w:val="21"/>
              </w:rPr>
            </w:pPr>
            <w:r>
              <w:rPr>
                <w:rFonts w:ascii="Times New Roman" w:hAnsi="Times New Roman" w:hint="eastAsia"/>
                <w:szCs w:val="21"/>
              </w:rPr>
              <w:t>15</w:t>
            </w:r>
          </w:p>
        </w:tc>
        <w:tc>
          <w:tcPr>
            <w:tcW w:w="1134" w:type="dxa"/>
          </w:tcPr>
          <w:p w14:paraId="65E4D50D" w14:textId="5149BCEA" w:rsidR="002859BA" w:rsidRDefault="002859BA" w:rsidP="00717D87">
            <w:pPr>
              <w:rPr>
                <w:rFonts w:ascii="Times New Roman" w:hAnsi="Times New Roman"/>
                <w:szCs w:val="21"/>
              </w:rPr>
            </w:pPr>
            <w:r>
              <w:rPr>
                <w:rFonts w:ascii="Times New Roman" w:hAnsi="Times New Roman"/>
                <w:szCs w:val="21"/>
              </w:rPr>
              <w:t>3</w:t>
            </w:r>
          </w:p>
        </w:tc>
        <w:tc>
          <w:tcPr>
            <w:tcW w:w="1100" w:type="dxa"/>
          </w:tcPr>
          <w:p w14:paraId="16CE434B" w14:textId="28C2CC44" w:rsidR="002859BA" w:rsidRPr="003A651F" w:rsidRDefault="00DA41CF" w:rsidP="00717D87">
            <w:pPr>
              <w:rPr>
                <w:rFonts w:ascii="Times New Roman" w:hAnsi="Times New Roman"/>
                <w:szCs w:val="21"/>
              </w:rPr>
            </w:pPr>
            <w:r>
              <w:rPr>
                <w:rFonts w:ascii="Times New Roman" w:hAnsi="Times New Roman"/>
                <w:szCs w:val="21"/>
              </w:rPr>
              <w:t>6</w:t>
            </w:r>
          </w:p>
        </w:tc>
        <w:tc>
          <w:tcPr>
            <w:tcW w:w="884" w:type="dxa"/>
          </w:tcPr>
          <w:p w14:paraId="01F8597C" w14:textId="5FB36065" w:rsidR="002859BA" w:rsidRDefault="00DA41CF" w:rsidP="00717D87">
            <w:pPr>
              <w:rPr>
                <w:rFonts w:ascii="Times New Roman" w:hAnsi="Times New Roman"/>
                <w:szCs w:val="21"/>
              </w:rPr>
            </w:pPr>
            <w:r>
              <w:rPr>
                <w:rFonts w:ascii="Times New Roman" w:hAnsi="Times New Roman"/>
                <w:szCs w:val="21"/>
              </w:rPr>
              <w:t>26</w:t>
            </w:r>
            <w:r w:rsidR="002859BA">
              <w:rPr>
                <w:rFonts w:ascii="Times New Roman" w:hAnsi="Times New Roman" w:hint="eastAsia"/>
                <w:szCs w:val="21"/>
              </w:rPr>
              <w:t>.5</w:t>
            </w:r>
          </w:p>
        </w:tc>
      </w:tr>
      <w:tr w:rsidR="002859BA" w:rsidRPr="003A651F" w14:paraId="760C06CC" w14:textId="77777777" w:rsidTr="00717D87">
        <w:trPr>
          <w:jc w:val="center"/>
        </w:trPr>
        <w:tc>
          <w:tcPr>
            <w:tcW w:w="1217" w:type="dxa"/>
          </w:tcPr>
          <w:p w14:paraId="65EF7A37" w14:textId="77777777" w:rsidR="002859BA" w:rsidRPr="003A651F" w:rsidRDefault="002859BA" w:rsidP="00717D87">
            <w:pPr>
              <w:rPr>
                <w:rFonts w:ascii="Times New Roman"/>
                <w:szCs w:val="21"/>
              </w:rPr>
            </w:pPr>
            <w:r w:rsidRPr="003A651F">
              <w:rPr>
                <w:rFonts w:ascii="Times New Roman"/>
                <w:szCs w:val="21"/>
              </w:rPr>
              <w:t>教学目标</w:t>
            </w:r>
            <w:r>
              <w:rPr>
                <w:rFonts w:ascii="Times New Roman" w:hAnsi="Times New Roman"/>
                <w:szCs w:val="21"/>
              </w:rPr>
              <w:t>5</w:t>
            </w:r>
          </w:p>
        </w:tc>
        <w:tc>
          <w:tcPr>
            <w:tcW w:w="1585" w:type="dxa"/>
          </w:tcPr>
          <w:p w14:paraId="2F308146" w14:textId="50EA4FC3" w:rsidR="002859BA" w:rsidRDefault="002859BA" w:rsidP="002859BA">
            <w:r>
              <w:rPr>
                <w:rFonts w:hint="eastAsia"/>
              </w:rPr>
              <w:t>支撑</w:t>
            </w:r>
            <w:r>
              <w:t>毕业</w:t>
            </w:r>
            <w:r>
              <w:rPr>
                <w:rFonts w:hint="eastAsia"/>
              </w:rPr>
              <w:t>要求</w:t>
            </w:r>
            <w:r>
              <w:rPr>
                <w:rFonts w:hint="eastAsia"/>
              </w:rPr>
              <w:t>4</w:t>
            </w:r>
            <w:r>
              <w:t xml:space="preserve">-1 </w:t>
            </w:r>
          </w:p>
        </w:tc>
        <w:tc>
          <w:tcPr>
            <w:tcW w:w="1134" w:type="dxa"/>
          </w:tcPr>
          <w:p w14:paraId="72DC267B" w14:textId="77777777" w:rsidR="002859BA" w:rsidRPr="003A651F" w:rsidRDefault="002859BA" w:rsidP="00717D87">
            <w:pPr>
              <w:rPr>
                <w:rFonts w:ascii="Times New Roman" w:hAnsi="Times New Roman"/>
                <w:szCs w:val="21"/>
              </w:rPr>
            </w:pPr>
          </w:p>
        </w:tc>
        <w:tc>
          <w:tcPr>
            <w:tcW w:w="1134" w:type="dxa"/>
          </w:tcPr>
          <w:p w14:paraId="02BD248A" w14:textId="781F906D" w:rsidR="002859BA" w:rsidRDefault="002859BA" w:rsidP="00717D87">
            <w:pPr>
              <w:rPr>
                <w:rFonts w:ascii="Times New Roman" w:hAnsi="Times New Roman"/>
                <w:szCs w:val="21"/>
              </w:rPr>
            </w:pPr>
            <w:r>
              <w:rPr>
                <w:rFonts w:ascii="Times New Roman" w:hAnsi="Times New Roman" w:hint="eastAsia"/>
                <w:szCs w:val="21"/>
              </w:rPr>
              <w:t>15</w:t>
            </w:r>
          </w:p>
        </w:tc>
        <w:tc>
          <w:tcPr>
            <w:tcW w:w="1134" w:type="dxa"/>
          </w:tcPr>
          <w:p w14:paraId="2D2F6C52" w14:textId="77777777" w:rsidR="002859BA" w:rsidRDefault="002859BA" w:rsidP="00717D87">
            <w:pPr>
              <w:rPr>
                <w:rFonts w:ascii="Times New Roman" w:hAnsi="Times New Roman"/>
                <w:szCs w:val="21"/>
              </w:rPr>
            </w:pPr>
          </w:p>
        </w:tc>
        <w:tc>
          <w:tcPr>
            <w:tcW w:w="1100" w:type="dxa"/>
          </w:tcPr>
          <w:p w14:paraId="0F5B4363" w14:textId="77777777" w:rsidR="002859BA" w:rsidRPr="003A651F" w:rsidRDefault="002859BA" w:rsidP="00717D87">
            <w:pPr>
              <w:rPr>
                <w:rFonts w:ascii="Times New Roman" w:hAnsi="Times New Roman"/>
                <w:szCs w:val="21"/>
              </w:rPr>
            </w:pPr>
          </w:p>
        </w:tc>
        <w:tc>
          <w:tcPr>
            <w:tcW w:w="884" w:type="dxa"/>
          </w:tcPr>
          <w:p w14:paraId="3B34DCEB" w14:textId="6E549EAF" w:rsidR="002859BA" w:rsidRDefault="002859BA" w:rsidP="002859BA">
            <w:pPr>
              <w:rPr>
                <w:rFonts w:ascii="Times New Roman" w:hAnsi="Times New Roman"/>
                <w:szCs w:val="21"/>
              </w:rPr>
            </w:pPr>
            <w:r>
              <w:rPr>
                <w:rFonts w:ascii="Times New Roman" w:hAnsi="Times New Roman" w:hint="eastAsia"/>
                <w:szCs w:val="21"/>
              </w:rPr>
              <w:t>1</w:t>
            </w:r>
            <w:r>
              <w:rPr>
                <w:rFonts w:ascii="Times New Roman" w:hAnsi="Times New Roman"/>
                <w:szCs w:val="21"/>
              </w:rPr>
              <w:t>5</w:t>
            </w:r>
          </w:p>
        </w:tc>
      </w:tr>
      <w:tr w:rsidR="002859BA" w:rsidRPr="003A651F" w14:paraId="1C4B394A" w14:textId="77777777" w:rsidTr="00717D87">
        <w:trPr>
          <w:jc w:val="center"/>
        </w:trPr>
        <w:tc>
          <w:tcPr>
            <w:tcW w:w="2802" w:type="dxa"/>
            <w:gridSpan w:val="2"/>
          </w:tcPr>
          <w:p w14:paraId="466DC1BC" w14:textId="77777777" w:rsidR="002859BA" w:rsidRPr="003A651F" w:rsidRDefault="002859BA" w:rsidP="00717D87">
            <w:pPr>
              <w:rPr>
                <w:rFonts w:ascii="Times New Roman" w:hAnsi="Times New Roman"/>
                <w:color w:val="000000"/>
                <w:kern w:val="0"/>
                <w:szCs w:val="21"/>
              </w:rPr>
            </w:pPr>
            <w:r w:rsidRPr="003A651F">
              <w:rPr>
                <w:rFonts w:ascii="Times New Roman"/>
                <w:szCs w:val="21"/>
              </w:rPr>
              <w:t>合计</w:t>
            </w:r>
          </w:p>
        </w:tc>
        <w:tc>
          <w:tcPr>
            <w:tcW w:w="1134" w:type="dxa"/>
          </w:tcPr>
          <w:p w14:paraId="7BAE2C6C" w14:textId="77777777" w:rsidR="002859BA" w:rsidRPr="003A651F" w:rsidRDefault="002859BA" w:rsidP="00717D87">
            <w:pPr>
              <w:rPr>
                <w:rFonts w:ascii="Times New Roman" w:hAnsi="Times New Roman"/>
                <w:szCs w:val="21"/>
              </w:rPr>
            </w:pPr>
            <w:r>
              <w:rPr>
                <w:rFonts w:ascii="Times New Roman" w:hAnsi="Times New Roman" w:hint="eastAsia"/>
                <w:szCs w:val="21"/>
              </w:rPr>
              <w:t>10</w:t>
            </w:r>
          </w:p>
        </w:tc>
        <w:tc>
          <w:tcPr>
            <w:tcW w:w="1134" w:type="dxa"/>
          </w:tcPr>
          <w:p w14:paraId="63EB3759" w14:textId="5CDA232F" w:rsidR="002859BA" w:rsidRPr="003A651F" w:rsidRDefault="002859BA" w:rsidP="00717D87">
            <w:pPr>
              <w:rPr>
                <w:rFonts w:ascii="Times New Roman" w:hAnsi="Times New Roman"/>
                <w:szCs w:val="21"/>
              </w:rPr>
            </w:pPr>
            <w:r>
              <w:rPr>
                <w:rFonts w:ascii="Times New Roman" w:hAnsi="Times New Roman"/>
                <w:szCs w:val="21"/>
              </w:rPr>
              <w:t>3</w:t>
            </w:r>
            <w:r>
              <w:rPr>
                <w:rFonts w:ascii="Times New Roman" w:hAnsi="Times New Roman" w:hint="eastAsia"/>
                <w:szCs w:val="21"/>
              </w:rPr>
              <w:t>0</w:t>
            </w:r>
          </w:p>
        </w:tc>
        <w:tc>
          <w:tcPr>
            <w:tcW w:w="1134" w:type="dxa"/>
          </w:tcPr>
          <w:p w14:paraId="51B744F2" w14:textId="77777777" w:rsidR="002859BA" w:rsidRPr="003A651F" w:rsidRDefault="002859BA" w:rsidP="00717D87">
            <w:pPr>
              <w:rPr>
                <w:rFonts w:ascii="Times New Roman" w:hAnsi="Times New Roman"/>
                <w:szCs w:val="21"/>
              </w:rPr>
            </w:pPr>
            <w:r w:rsidRPr="003A651F">
              <w:rPr>
                <w:rFonts w:ascii="Times New Roman" w:hAnsi="Times New Roman"/>
                <w:szCs w:val="21"/>
              </w:rPr>
              <w:t>20</w:t>
            </w:r>
          </w:p>
        </w:tc>
        <w:tc>
          <w:tcPr>
            <w:tcW w:w="1100" w:type="dxa"/>
          </w:tcPr>
          <w:p w14:paraId="7EDCDC2A" w14:textId="74D437E2" w:rsidR="002859BA" w:rsidRPr="003A651F" w:rsidRDefault="002859BA" w:rsidP="00717D87">
            <w:pPr>
              <w:rPr>
                <w:rFonts w:ascii="Times New Roman" w:hAnsi="Times New Roman"/>
                <w:szCs w:val="21"/>
              </w:rPr>
            </w:pPr>
            <w:r>
              <w:rPr>
                <w:rFonts w:ascii="Times New Roman" w:hAnsi="Times New Roman"/>
                <w:szCs w:val="21"/>
              </w:rPr>
              <w:t>4</w:t>
            </w:r>
            <w:r w:rsidRPr="003A651F">
              <w:rPr>
                <w:rFonts w:ascii="Times New Roman" w:hAnsi="Times New Roman"/>
                <w:szCs w:val="21"/>
              </w:rPr>
              <w:t>0</w:t>
            </w:r>
          </w:p>
        </w:tc>
        <w:tc>
          <w:tcPr>
            <w:tcW w:w="884" w:type="dxa"/>
          </w:tcPr>
          <w:p w14:paraId="79F738CE" w14:textId="77777777" w:rsidR="002859BA" w:rsidRPr="003A651F" w:rsidRDefault="002859BA" w:rsidP="00717D87">
            <w:pPr>
              <w:rPr>
                <w:rFonts w:ascii="Times New Roman" w:hAnsi="Times New Roman"/>
                <w:szCs w:val="21"/>
              </w:rPr>
            </w:pPr>
            <w:r w:rsidRPr="003A651F">
              <w:rPr>
                <w:rFonts w:ascii="Times New Roman" w:hAnsi="Times New Roman"/>
                <w:szCs w:val="21"/>
              </w:rPr>
              <w:t>100</w:t>
            </w:r>
          </w:p>
        </w:tc>
      </w:tr>
    </w:tbl>
    <w:p w14:paraId="4517A5A6" w14:textId="4734DF0D" w:rsidR="00A63A43" w:rsidRDefault="00A63A43" w:rsidP="00E35590"/>
    <w:p w14:paraId="75CDC383" w14:textId="51976EF8" w:rsidR="002859BA" w:rsidRDefault="002859BA" w:rsidP="000548A2">
      <w:pPr>
        <w:pStyle w:val="3"/>
        <w:numPr>
          <w:ilvl w:val="0"/>
          <w:numId w:val="17"/>
        </w:numPr>
        <w:rPr>
          <w:sz w:val="28"/>
        </w:rPr>
      </w:pPr>
      <w:r w:rsidRPr="00A71CAE">
        <w:rPr>
          <w:rFonts w:hint="eastAsia"/>
          <w:sz w:val="28"/>
        </w:rPr>
        <w:t>考核</w:t>
      </w:r>
      <w:r w:rsidRPr="00A71CAE">
        <w:rPr>
          <w:sz w:val="28"/>
        </w:rPr>
        <w:t>与评价标准</w:t>
      </w:r>
    </w:p>
    <w:p w14:paraId="611791DA" w14:textId="77209640" w:rsidR="00EB5273" w:rsidRDefault="00EB5273" w:rsidP="000548A2"/>
    <w:p w14:paraId="38311AD9" w14:textId="77777777" w:rsidR="000D1F17" w:rsidRPr="000548A2" w:rsidRDefault="000D1F17" w:rsidP="000548A2"/>
    <w:p w14:paraId="71D27EC9" w14:textId="77777777" w:rsidR="002859BA" w:rsidRDefault="002859BA" w:rsidP="002859BA">
      <w:pPr>
        <w:jc w:val="center"/>
        <w:rPr>
          <w:szCs w:val="21"/>
        </w:rPr>
      </w:pPr>
      <w:r>
        <w:rPr>
          <w:rFonts w:hint="eastAsia"/>
          <w:b/>
          <w:szCs w:val="21"/>
        </w:rPr>
        <w:t>实验</w:t>
      </w:r>
      <w:r>
        <w:rPr>
          <w:b/>
          <w:szCs w:val="21"/>
        </w:rPr>
        <w:t>成绩</w:t>
      </w:r>
      <w:r w:rsidRPr="004C45F2">
        <w:rPr>
          <w:rFonts w:hint="eastAsia"/>
          <w:b/>
          <w:szCs w:val="21"/>
        </w:rPr>
        <w:t>评价标准：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232"/>
        <w:gridCol w:w="1545"/>
        <w:gridCol w:w="1417"/>
        <w:gridCol w:w="1418"/>
        <w:gridCol w:w="1368"/>
        <w:gridCol w:w="837"/>
      </w:tblGrid>
      <w:tr w:rsidR="007D7844" w:rsidRPr="003A651F" w14:paraId="1CC6ED07" w14:textId="77777777" w:rsidTr="00550704">
        <w:tc>
          <w:tcPr>
            <w:tcW w:w="479" w:type="dxa"/>
            <w:vMerge w:val="restart"/>
            <w:vAlign w:val="center"/>
          </w:tcPr>
          <w:p w14:paraId="3356CB26" w14:textId="77777777" w:rsidR="002859BA" w:rsidRPr="003A651F" w:rsidRDefault="002859BA" w:rsidP="00717D87">
            <w:pPr>
              <w:jc w:val="center"/>
              <w:rPr>
                <w:rFonts w:ascii="Times New Roman" w:hAnsi="Times New Roman"/>
                <w:szCs w:val="21"/>
              </w:rPr>
            </w:pPr>
          </w:p>
        </w:tc>
        <w:tc>
          <w:tcPr>
            <w:tcW w:w="1232" w:type="dxa"/>
            <w:vMerge w:val="restart"/>
            <w:tcBorders>
              <w:bottom w:val="single" w:sz="4" w:space="0" w:color="auto"/>
            </w:tcBorders>
            <w:vAlign w:val="center"/>
          </w:tcPr>
          <w:p w14:paraId="23BC3A76" w14:textId="77777777" w:rsidR="002859BA" w:rsidRPr="003A651F" w:rsidRDefault="002859BA" w:rsidP="00717D87">
            <w:pPr>
              <w:jc w:val="center"/>
              <w:rPr>
                <w:rFonts w:ascii="Times New Roman" w:hAnsi="Times New Roman"/>
                <w:szCs w:val="21"/>
              </w:rPr>
            </w:pPr>
            <w:r w:rsidRPr="003A651F">
              <w:rPr>
                <w:rFonts w:ascii="Times New Roman"/>
                <w:szCs w:val="21"/>
              </w:rPr>
              <w:t>基本要求</w:t>
            </w:r>
          </w:p>
        </w:tc>
        <w:tc>
          <w:tcPr>
            <w:tcW w:w="5748" w:type="dxa"/>
            <w:gridSpan w:val="4"/>
            <w:tcBorders>
              <w:bottom w:val="single" w:sz="4" w:space="0" w:color="auto"/>
            </w:tcBorders>
            <w:vAlign w:val="center"/>
          </w:tcPr>
          <w:p w14:paraId="071B898D" w14:textId="77777777" w:rsidR="002859BA" w:rsidRPr="003A651F" w:rsidRDefault="002859BA" w:rsidP="00717D87">
            <w:pPr>
              <w:jc w:val="center"/>
              <w:rPr>
                <w:rFonts w:ascii="Times New Roman" w:hAnsi="Times New Roman"/>
                <w:szCs w:val="21"/>
              </w:rPr>
            </w:pPr>
            <w:r w:rsidRPr="003A651F">
              <w:rPr>
                <w:rFonts w:ascii="Times New Roman"/>
                <w:szCs w:val="21"/>
              </w:rPr>
              <w:t>评价标准</w:t>
            </w:r>
          </w:p>
        </w:tc>
        <w:tc>
          <w:tcPr>
            <w:tcW w:w="837" w:type="dxa"/>
            <w:vMerge w:val="restart"/>
            <w:tcBorders>
              <w:bottom w:val="single" w:sz="4" w:space="0" w:color="auto"/>
            </w:tcBorders>
            <w:vAlign w:val="center"/>
          </w:tcPr>
          <w:p w14:paraId="4678A10B" w14:textId="77777777" w:rsidR="002859BA" w:rsidRPr="003A651F" w:rsidRDefault="002859BA" w:rsidP="00717D87">
            <w:pPr>
              <w:jc w:val="center"/>
              <w:rPr>
                <w:rFonts w:ascii="Times New Roman" w:hAnsi="Times New Roman"/>
                <w:szCs w:val="21"/>
              </w:rPr>
            </w:pPr>
            <w:r w:rsidRPr="003A651F">
              <w:rPr>
                <w:rFonts w:ascii="Times New Roman"/>
                <w:szCs w:val="21"/>
              </w:rPr>
              <w:t>成绩</w:t>
            </w:r>
            <w:r w:rsidRPr="003A651F">
              <w:rPr>
                <w:rFonts w:ascii="Times New Roman"/>
                <w:szCs w:val="21"/>
              </w:rPr>
              <w:lastRenderedPageBreak/>
              <w:t>比例（</w:t>
            </w:r>
            <w:r w:rsidRPr="003A651F">
              <w:rPr>
                <w:rFonts w:ascii="Times New Roman" w:hAnsi="Times New Roman"/>
                <w:szCs w:val="21"/>
              </w:rPr>
              <w:t>%</w:t>
            </w:r>
            <w:r w:rsidRPr="003A651F">
              <w:rPr>
                <w:rFonts w:ascii="Times New Roman"/>
                <w:szCs w:val="21"/>
              </w:rPr>
              <w:t>）</w:t>
            </w:r>
          </w:p>
        </w:tc>
      </w:tr>
      <w:tr w:rsidR="00E576C5" w:rsidRPr="003A651F" w14:paraId="2858EFAC" w14:textId="77777777" w:rsidTr="00550704">
        <w:tc>
          <w:tcPr>
            <w:tcW w:w="479" w:type="dxa"/>
            <w:vMerge/>
            <w:vAlign w:val="center"/>
          </w:tcPr>
          <w:p w14:paraId="167FEAB4" w14:textId="77777777" w:rsidR="002859BA" w:rsidRPr="003A651F" w:rsidRDefault="002859BA" w:rsidP="00717D87">
            <w:pPr>
              <w:jc w:val="center"/>
              <w:rPr>
                <w:rFonts w:ascii="Times New Roman" w:hAnsi="Times New Roman"/>
                <w:szCs w:val="21"/>
              </w:rPr>
            </w:pPr>
          </w:p>
        </w:tc>
        <w:tc>
          <w:tcPr>
            <w:tcW w:w="1232" w:type="dxa"/>
            <w:vMerge/>
            <w:tcBorders>
              <w:top w:val="single" w:sz="4" w:space="0" w:color="auto"/>
              <w:bottom w:val="single" w:sz="4" w:space="0" w:color="auto"/>
              <w:right w:val="single" w:sz="4" w:space="0" w:color="auto"/>
            </w:tcBorders>
            <w:vAlign w:val="center"/>
          </w:tcPr>
          <w:p w14:paraId="445BC7F8" w14:textId="77777777" w:rsidR="002859BA" w:rsidRPr="003A651F" w:rsidRDefault="002859BA" w:rsidP="00717D87">
            <w:pPr>
              <w:jc w:val="center"/>
              <w:rPr>
                <w:rFonts w:ascii="Times New Roman" w:hAnsi="Times New Roman"/>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10134100" w14:textId="77777777" w:rsidR="002859BA" w:rsidRPr="003A651F" w:rsidRDefault="002859BA" w:rsidP="00717D87">
            <w:pPr>
              <w:jc w:val="center"/>
              <w:rPr>
                <w:rFonts w:ascii="Times New Roman" w:hAnsi="Times New Roman"/>
                <w:szCs w:val="21"/>
              </w:rPr>
            </w:pPr>
            <w:r w:rsidRPr="003A651F">
              <w:rPr>
                <w:rFonts w:ascii="Times New Roman"/>
                <w:szCs w:val="21"/>
              </w:rPr>
              <w:t>优秀</w:t>
            </w:r>
          </w:p>
        </w:tc>
        <w:tc>
          <w:tcPr>
            <w:tcW w:w="1417" w:type="dxa"/>
            <w:tcBorders>
              <w:top w:val="single" w:sz="4" w:space="0" w:color="auto"/>
              <w:left w:val="single" w:sz="4" w:space="0" w:color="auto"/>
              <w:bottom w:val="single" w:sz="4" w:space="0" w:color="auto"/>
              <w:right w:val="single" w:sz="4" w:space="0" w:color="auto"/>
            </w:tcBorders>
            <w:vAlign w:val="center"/>
          </w:tcPr>
          <w:p w14:paraId="4DB1508D" w14:textId="77777777" w:rsidR="002859BA" w:rsidRPr="003A651F" w:rsidRDefault="002859BA" w:rsidP="00717D87">
            <w:pPr>
              <w:jc w:val="center"/>
              <w:rPr>
                <w:rFonts w:ascii="Times New Roman" w:hAnsi="Times New Roman"/>
                <w:szCs w:val="21"/>
              </w:rPr>
            </w:pPr>
            <w:r w:rsidRPr="003A651F">
              <w:rPr>
                <w:rFonts w:ascii="Times New Roman"/>
                <w:szCs w:val="21"/>
              </w:rPr>
              <w:t>良好</w:t>
            </w:r>
          </w:p>
        </w:tc>
        <w:tc>
          <w:tcPr>
            <w:tcW w:w="1418" w:type="dxa"/>
            <w:tcBorders>
              <w:top w:val="single" w:sz="4" w:space="0" w:color="auto"/>
              <w:left w:val="single" w:sz="4" w:space="0" w:color="auto"/>
              <w:bottom w:val="single" w:sz="4" w:space="0" w:color="auto"/>
              <w:right w:val="single" w:sz="4" w:space="0" w:color="auto"/>
            </w:tcBorders>
            <w:vAlign w:val="center"/>
          </w:tcPr>
          <w:p w14:paraId="266C09DD" w14:textId="77777777" w:rsidR="002859BA" w:rsidRPr="003A651F" w:rsidRDefault="002859BA" w:rsidP="00717D87">
            <w:pPr>
              <w:jc w:val="center"/>
              <w:rPr>
                <w:rFonts w:ascii="Times New Roman" w:hAnsi="Times New Roman"/>
                <w:szCs w:val="21"/>
              </w:rPr>
            </w:pPr>
            <w:r>
              <w:rPr>
                <w:rFonts w:ascii="Times New Roman" w:hint="eastAsia"/>
                <w:szCs w:val="21"/>
              </w:rPr>
              <w:t>合格</w:t>
            </w:r>
          </w:p>
        </w:tc>
        <w:tc>
          <w:tcPr>
            <w:tcW w:w="1368" w:type="dxa"/>
            <w:tcBorders>
              <w:top w:val="single" w:sz="4" w:space="0" w:color="auto"/>
              <w:left w:val="single" w:sz="4" w:space="0" w:color="auto"/>
              <w:bottom w:val="single" w:sz="4" w:space="0" w:color="auto"/>
              <w:right w:val="single" w:sz="4" w:space="0" w:color="auto"/>
            </w:tcBorders>
            <w:vAlign w:val="center"/>
          </w:tcPr>
          <w:p w14:paraId="19C3388E" w14:textId="77777777" w:rsidR="002859BA" w:rsidRPr="003A651F" w:rsidRDefault="002859BA" w:rsidP="00717D87">
            <w:pPr>
              <w:jc w:val="center"/>
              <w:rPr>
                <w:rFonts w:ascii="Times New Roman" w:hAnsi="Times New Roman"/>
                <w:szCs w:val="21"/>
              </w:rPr>
            </w:pPr>
            <w:r w:rsidRPr="003A651F">
              <w:rPr>
                <w:rFonts w:ascii="Times New Roman"/>
                <w:szCs w:val="21"/>
              </w:rPr>
              <w:t>不合格</w:t>
            </w:r>
          </w:p>
        </w:tc>
        <w:tc>
          <w:tcPr>
            <w:tcW w:w="837" w:type="dxa"/>
            <w:vMerge/>
            <w:tcBorders>
              <w:top w:val="single" w:sz="4" w:space="0" w:color="auto"/>
              <w:left w:val="single" w:sz="4" w:space="0" w:color="auto"/>
              <w:bottom w:val="single" w:sz="4" w:space="0" w:color="auto"/>
            </w:tcBorders>
            <w:vAlign w:val="center"/>
          </w:tcPr>
          <w:p w14:paraId="715D6E2F" w14:textId="77777777" w:rsidR="002859BA" w:rsidRPr="003A651F" w:rsidRDefault="002859BA" w:rsidP="00717D87">
            <w:pPr>
              <w:jc w:val="center"/>
              <w:rPr>
                <w:rFonts w:ascii="Times New Roman" w:hAnsi="Times New Roman"/>
                <w:szCs w:val="21"/>
              </w:rPr>
            </w:pPr>
          </w:p>
        </w:tc>
      </w:tr>
      <w:tr w:rsidR="00E576C5" w:rsidRPr="003A651F" w14:paraId="797CA1C1" w14:textId="77777777" w:rsidTr="00550704">
        <w:tc>
          <w:tcPr>
            <w:tcW w:w="479" w:type="dxa"/>
            <w:vAlign w:val="center"/>
          </w:tcPr>
          <w:p w14:paraId="64A7F452" w14:textId="6AE1B90F" w:rsidR="00EB5273" w:rsidRDefault="00ED23CF" w:rsidP="00717D87">
            <w:pPr>
              <w:jc w:val="center"/>
              <w:rPr>
                <w:rFonts w:ascii="Times New Roman"/>
                <w:szCs w:val="21"/>
              </w:rPr>
            </w:pPr>
            <w:r>
              <w:rPr>
                <w:rFonts w:ascii="Times New Roman"/>
                <w:szCs w:val="21"/>
              </w:rPr>
              <w:lastRenderedPageBreak/>
              <w:t>实验</w:t>
            </w:r>
            <w:r>
              <w:rPr>
                <w:rFonts w:ascii="Times New Roman"/>
                <w:szCs w:val="21"/>
              </w:rPr>
              <w:t>1</w:t>
            </w:r>
          </w:p>
        </w:tc>
        <w:tc>
          <w:tcPr>
            <w:tcW w:w="1232" w:type="dxa"/>
            <w:vAlign w:val="center"/>
          </w:tcPr>
          <w:p w14:paraId="1A54D797" w14:textId="7715C69C" w:rsidR="00EB5273" w:rsidRDefault="00FC0134" w:rsidP="00E576C5">
            <w:pPr>
              <w:rPr>
                <w:rFonts w:ascii="Times New Roman" w:hAnsi="Times New Roman"/>
                <w:color w:val="000000"/>
                <w:kern w:val="0"/>
                <w:szCs w:val="21"/>
              </w:rPr>
            </w:pPr>
            <w:r>
              <w:rPr>
                <w:rFonts w:ascii="Times New Roman" w:hAnsi="Times New Roman"/>
                <w:color w:val="000000"/>
                <w:kern w:val="0"/>
                <w:szCs w:val="21"/>
              </w:rPr>
              <w:t>能根据所学</w:t>
            </w:r>
            <w:r>
              <w:rPr>
                <w:rFonts w:ascii="Times New Roman" w:hAnsi="Times New Roman"/>
                <w:color w:val="000000"/>
                <w:kern w:val="0"/>
                <w:szCs w:val="21"/>
              </w:rPr>
              <w:t>PCM</w:t>
            </w:r>
            <w:r>
              <w:rPr>
                <w:rFonts w:ascii="Times New Roman" w:hAnsi="Times New Roman"/>
                <w:color w:val="000000"/>
                <w:kern w:val="0"/>
                <w:szCs w:val="21"/>
              </w:rPr>
              <w:t>编译码</w:t>
            </w:r>
            <w:r w:rsidR="00E576C5">
              <w:rPr>
                <w:rFonts w:ascii="Times New Roman" w:hAnsi="Times New Roman"/>
                <w:color w:val="000000"/>
                <w:kern w:val="0"/>
                <w:szCs w:val="21"/>
              </w:rPr>
              <w:t>原理进行实验</w:t>
            </w:r>
            <w:r w:rsidR="00550704">
              <w:rPr>
                <w:rFonts w:ascii="Times New Roman" w:hAnsi="Times New Roman" w:hint="eastAsia"/>
                <w:color w:val="000000"/>
                <w:kern w:val="0"/>
                <w:szCs w:val="21"/>
              </w:rPr>
              <w:t>（支撑</w:t>
            </w:r>
            <w:r w:rsidR="00550704">
              <w:rPr>
                <w:rFonts w:ascii="Times New Roman" w:hAnsi="Times New Roman"/>
                <w:color w:val="000000"/>
                <w:kern w:val="0"/>
                <w:szCs w:val="21"/>
              </w:rPr>
              <w:t>毕业要求</w:t>
            </w:r>
            <w:r w:rsidR="00550704">
              <w:rPr>
                <w:rFonts w:ascii="Times New Roman" w:hAnsi="Times New Roman" w:hint="eastAsia"/>
                <w:color w:val="000000"/>
                <w:kern w:val="0"/>
                <w:szCs w:val="21"/>
              </w:rPr>
              <w:t>4</w:t>
            </w:r>
            <w:r w:rsidR="00550704">
              <w:rPr>
                <w:rFonts w:ascii="Times New Roman" w:hAnsi="Times New Roman"/>
                <w:color w:val="000000"/>
                <w:kern w:val="0"/>
                <w:szCs w:val="21"/>
              </w:rPr>
              <w:t>-1</w:t>
            </w:r>
            <w:r w:rsidR="00550704">
              <w:rPr>
                <w:rFonts w:ascii="Times New Roman" w:hAnsi="Times New Roman" w:hint="eastAsia"/>
                <w:color w:val="000000"/>
                <w:kern w:val="0"/>
                <w:szCs w:val="21"/>
              </w:rPr>
              <w:t>）</w:t>
            </w:r>
          </w:p>
        </w:tc>
        <w:tc>
          <w:tcPr>
            <w:tcW w:w="1545" w:type="dxa"/>
            <w:vAlign w:val="center"/>
          </w:tcPr>
          <w:p w14:paraId="43DF819D" w14:textId="3AE0E50F" w:rsidR="00EB5273" w:rsidRPr="00FC0134" w:rsidRDefault="00E576C5" w:rsidP="00FA2F28">
            <w:pPr>
              <w:pStyle w:val="21"/>
              <w:spacing w:line="240" w:lineRule="auto"/>
              <w:ind w:leftChars="44" w:left="92"/>
            </w:pPr>
            <w:r>
              <w:rPr>
                <w:rFonts w:ascii="Times New Roman" w:hAnsi="Times New Roman"/>
                <w:color w:val="000000"/>
                <w:kern w:val="0"/>
                <w:szCs w:val="21"/>
              </w:rPr>
              <w:t>熟悉</w:t>
            </w:r>
            <w:r>
              <w:rPr>
                <w:rFonts w:ascii="Times New Roman" w:hAnsi="Times New Roman"/>
                <w:color w:val="000000"/>
                <w:kern w:val="0"/>
                <w:szCs w:val="21"/>
              </w:rPr>
              <w:t>PCM</w:t>
            </w:r>
            <w:r>
              <w:rPr>
                <w:rFonts w:ascii="Times New Roman" w:hAnsi="Times New Roman"/>
                <w:color w:val="000000"/>
                <w:kern w:val="0"/>
                <w:szCs w:val="21"/>
              </w:rPr>
              <w:t>编译码原理，能独立进行模拟信号、</w:t>
            </w:r>
            <w:r>
              <w:rPr>
                <w:rFonts w:ascii="Times New Roman" w:hAnsi="Times New Roman"/>
                <w:color w:val="000000"/>
                <w:kern w:val="0"/>
                <w:szCs w:val="21"/>
              </w:rPr>
              <w:t>PCM</w:t>
            </w:r>
            <w:r>
              <w:rPr>
                <w:rFonts w:ascii="Times New Roman" w:hAnsi="Times New Roman"/>
                <w:color w:val="000000"/>
                <w:kern w:val="0"/>
                <w:szCs w:val="21"/>
              </w:rPr>
              <w:t>编码信号、译码恢复信号的观察记录，正确分析</w:t>
            </w:r>
            <w:r>
              <w:rPr>
                <w:rFonts w:ascii="Times New Roman" w:hAnsi="Times New Roman"/>
                <w:color w:val="000000"/>
                <w:kern w:val="0"/>
                <w:szCs w:val="21"/>
              </w:rPr>
              <w:t>PCM</w:t>
            </w:r>
            <w:r>
              <w:rPr>
                <w:rFonts w:ascii="Times New Roman" w:hAnsi="Times New Roman"/>
                <w:color w:val="000000"/>
                <w:kern w:val="0"/>
                <w:szCs w:val="21"/>
              </w:rPr>
              <w:t>编译码规律</w:t>
            </w:r>
          </w:p>
        </w:tc>
        <w:tc>
          <w:tcPr>
            <w:tcW w:w="1417" w:type="dxa"/>
            <w:vAlign w:val="center"/>
          </w:tcPr>
          <w:p w14:paraId="707C41FE" w14:textId="2DF2C35B" w:rsidR="00EB5273" w:rsidRDefault="00E576C5" w:rsidP="00E576C5">
            <w:pPr>
              <w:pStyle w:val="21"/>
              <w:spacing w:line="240" w:lineRule="auto"/>
              <w:ind w:leftChars="0" w:left="0"/>
              <w:rPr>
                <w:rFonts w:hAnsi="宋体"/>
              </w:rPr>
            </w:pPr>
            <w:r>
              <w:rPr>
                <w:rFonts w:ascii="Times New Roman" w:hAnsi="Times New Roman"/>
                <w:color w:val="000000"/>
                <w:kern w:val="0"/>
                <w:szCs w:val="21"/>
              </w:rPr>
              <w:t>了解</w:t>
            </w:r>
            <w:r>
              <w:rPr>
                <w:rFonts w:ascii="Times New Roman" w:hAnsi="Times New Roman"/>
                <w:color w:val="000000"/>
                <w:kern w:val="0"/>
                <w:szCs w:val="21"/>
              </w:rPr>
              <w:t>PCM</w:t>
            </w:r>
            <w:r>
              <w:rPr>
                <w:rFonts w:ascii="Times New Roman" w:hAnsi="Times New Roman"/>
                <w:color w:val="000000"/>
                <w:kern w:val="0"/>
                <w:szCs w:val="21"/>
              </w:rPr>
              <w:t>编译码原理，能进行模拟信号、</w:t>
            </w:r>
            <w:r>
              <w:rPr>
                <w:rFonts w:ascii="Times New Roman" w:hAnsi="Times New Roman"/>
                <w:color w:val="000000"/>
                <w:kern w:val="0"/>
                <w:szCs w:val="21"/>
              </w:rPr>
              <w:t>PCM</w:t>
            </w:r>
            <w:r>
              <w:rPr>
                <w:rFonts w:ascii="Times New Roman" w:hAnsi="Times New Roman"/>
                <w:color w:val="000000"/>
                <w:kern w:val="0"/>
                <w:szCs w:val="21"/>
              </w:rPr>
              <w:t>编码信号、译码恢复信号的观察记录，能分析得到</w:t>
            </w:r>
            <w:r>
              <w:rPr>
                <w:rFonts w:ascii="Times New Roman" w:hAnsi="Times New Roman"/>
                <w:color w:val="000000"/>
                <w:kern w:val="0"/>
                <w:szCs w:val="21"/>
              </w:rPr>
              <w:t>PCM</w:t>
            </w:r>
            <w:r>
              <w:rPr>
                <w:rFonts w:ascii="Times New Roman" w:hAnsi="Times New Roman"/>
                <w:color w:val="000000"/>
                <w:kern w:val="0"/>
                <w:szCs w:val="21"/>
              </w:rPr>
              <w:t>编译码规律</w:t>
            </w:r>
          </w:p>
        </w:tc>
        <w:tc>
          <w:tcPr>
            <w:tcW w:w="1418" w:type="dxa"/>
            <w:vAlign w:val="center"/>
          </w:tcPr>
          <w:p w14:paraId="69FCA4EF" w14:textId="7D82742E" w:rsidR="00EB5273" w:rsidRPr="00E576C5" w:rsidRDefault="00E576C5" w:rsidP="00550704">
            <w:pPr>
              <w:pStyle w:val="21"/>
              <w:spacing w:line="240" w:lineRule="auto"/>
              <w:ind w:leftChars="0" w:left="0"/>
              <w:outlineLvl w:val="0"/>
              <w:rPr>
                <w:rFonts w:hAnsi="宋体"/>
              </w:rPr>
            </w:pPr>
            <w:r>
              <w:rPr>
                <w:rFonts w:ascii="Times New Roman" w:hAnsi="Times New Roman"/>
                <w:color w:val="000000"/>
                <w:kern w:val="0"/>
                <w:szCs w:val="21"/>
              </w:rPr>
              <w:t>具有</w:t>
            </w:r>
            <w:r>
              <w:rPr>
                <w:rFonts w:ascii="Times New Roman" w:hAnsi="Times New Roman"/>
                <w:color w:val="000000"/>
                <w:kern w:val="0"/>
                <w:szCs w:val="21"/>
              </w:rPr>
              <w:t>PCM</w:t>
            </w:r>
            <w:r>
              <w:rPr>
                <w:rFonts w:ascii="Times New Roman" w:hAnsi="Times New Roman"/>
                <w:color w:val="000000"/>
                <w:kern w:val="0"/>
                <w:szCs w:val="21"/>
              </w:rPr>
              <w:t>编译码的基本概念，能进行模拟信号、</w:t>
            </w:r>
            <w:r>
              <w:rPr>
                <w:rFonts w:ascii="Times New Roman" w:hAnsi="Times New Roman"/>
                <w:color w:val="000000"/>
                <w:kern w:val="0"/>
                <w:szCs w:val="21"/>
              </w:rPr>
              <w:t>PCM</w:t>
            </w:r>
            <w:r>
              <w:rPr>
                <w:rFonts w:ascii="Times New Roman" w:hAnsi="Times New Roman"/>
                <w:color w:val="000000"/>
                <w:kern w:val="0"/>
                <w:szCs w:val="21"/>
              </w:rPr>
              <w:t>编码信号、译码恢复信号的观察记录，</w:t>
            </w:r>
            <w:r w:rsidR="00550704">
              <w:rPr>
                <w:rFonts w:ascii="Times New Roman" w:hAnsi="Times New Roman" w:hint="eastAsia"/>
                <w:color w:val="000000"/>
                <w:kern w:val="0"/>
                <w:szCs w:val="21"/>
              </w:rPr>
              <w:t>对</w:t>
            </w:r>
            <w:r>
              <w:rPr>
                <w:rFonts w:ascii="Times New Roman" w:hAnsi="Times New Roman"/>
                <w:color w:val="000000"/>
                <w:kern w:val="0"/>
                <w:szCs w:val="21"/>
              </w:rPr>
              <w:t>PCM</w:t>
            </w:r>
            <w:r>
              <w:rPr>
                <w:rFonts w:ascii="Times New Roman" w:hAnsi="Times New Roman"/>
                <w:color w:val="000000"/>
                <w:kern w:val="0"/>
                <w:szCs w:val="21"/>
              </w:rPr>
              <w:t>编译码规律</w:t>
            </w:r>
            <w:r w:rsidR="00550704">
              <w:rPr>
                <w:rFonts w:ascii="Times New Roman" w:hAnsi="Times New Roman" w:hint="eastAsia"/>
                <w:color w:val="000000"/>
                <w:kern w:val="0"/>
                <w:szCs w:val="21"/>
              </w:rPr>
              <w:t>分析</w:t>
            </w:r>
            <w:r w:rsidR="00550704">
              <w:rPr>
                <w:rFonts w:ascii="Times New Roman" w:hAnsi="Times New Roman"/>
                <w:color w:val="000000"/>
                <w:kern w:val="0"/>
                <w:szCs w:val="21"/>
              </w:rPr>
              <w:t>不</w:t>
            </w:r>
            <w:r w:rsidR="00550704">
              <w:rPr>
                <w:rFonts w:ascii="Times New Roman" w:hAnsi="Times New Roman" w:hint="eastAsia"/>
                <w:color w:val="000000"/>
                <w:kern w:val="0"/>
                <w:szCs w:val="21"/>
              </w:rPr>
              <w:t>够</w:t>
            </w:r>
          </w:p>
        </w:tc>
        <w:tc>
          <w:tcPr>
            <w:tcW w:w="1368" w:type="dxa"/>
            <w:vAlign w:val="center"/>
          </w:tcPr>
          <w:p w14:paraId="1C5041D0" w14:textId="377D9F59" w:rsidR="00EB5273" w:rsidRDefault="00E576C5" w:rsidP="00717D87">
            <w:pPr>
              <w:pStyle w:val="21"/>
              <w:spacing w:line="240" w:lineRule="auto"/>
              <w:ind w:leftChars="0" w:left="0"/>
              <w:rPr>
                <w:rFonts w:hAnsi="宋体"/>
              </w:rPr>
            </w:pPr>
            <w:r>
              <w:rPr>
                <w:rFonts w:ascii="Times New Roman" w:hAnsi="Times New Roman"/>
                <w:color w:val="000000"/>
                <w:kern w:val="0"/>
                <w:szCs w:val="21"/>
              </w:rPr>
              <w:t>对</w:t>
            </w:r>
            <w:r>
              <w:rPr>
                <w:rFonts w:ascii="Times New Roman" w:hAnsi="Times New Roman"/>
                <w:color w:val="000000"/>
                <w:kern w:val="0"/>
                <w:szCs w:val="21"/>
              </w:rPr>
              <w:t>PCM</w:t>
            </w:r>
            <w:r>
              <w:rPr>
                <w:rFonts w:ascii="Times New Roman" w:hAnsi="Times New Roman"/>
                <w:color w:val="000000"/>
                <w:kern w:val="0"/>
                <w:szCs w:val="21"/>
              </w:rPr>
              <w:t>编译码的概念不清楚，不能完成模拟信号、</w:t>
            </w:r>
            <w:r>
              <w:rPr>
                <w:rFonts w:ascii="Times New Roman" w:hAnsi="Times New Roman"/>
                <w:color w:val="000000"/>
                <w:kern w:val="0"/>
                <w:szCs w:val="21"/>
              </w:rPr>
              <w:t>PCM</w:t>
            </w:r>
            <w:r>
              <w:rPr>
                <w:rFonts w:ascii="Times New Roman" w:hAnsi="Times New Roman"/>
                <w:color w:val="000000"/>
                <w:kern w:val="0"/>
                <w:szCs w:val="21"/>
              </w:rPr>
              <w:t>编码信号、译码恢复信号的观察记录，不能分析得到</w:t>
            </w:r>
            <w:r>
              <w:rPr>
                <w:rFonts w:ascii="Times New Roman" w:hAnsi="Times New Roman"/>
                <w:color w:val="000000"/>
                <w:kern w:val="0"/>
                <w:szCs w:val="21"/>
              </w:rPr>
              <w:t>PCM</w:t>
            </w:r>
            <w:r>
              <w:rPr>
                <w:rFonts w:ascii="Times New Roman" w:hAnsi="Times New Roman"/>
                <w:color w:val="000000"/>
                <w:kern w:val="0"/>
                <w:szCs w:val="21"/>
              </w:rPr>
              <w:t>编译码规律</w:t>
            </w:r>
          </w:p>
        </w:tc>
        <w:tc>
          <w:tcPr>
            <w:tcW w:w="837" w:type="dxa"/>
            <w:vAlign w:val="center"/>
          </w:tcPr>
          <w:p w14:paraId="4DF98BFF" w14:textId="29236216" w:rsidR="00EB5273" w:rsidRDefault="008D5FCF" w:rsidP="008D5FCF">
            <w:pPr>
              <w:jc w:val="center"/>
              <w:rPr>
                <w:rFonts w:ascii="Times New Roman" w:hAnsi="Times New Roman"/>
                <w:szCs w:val="21"/>
              </w:rPr>
            </w:pPr>
            <w:r>
              <w:rPr>
                <w:rFonts w:ascii="Times New Roman" w:hAnsi="Times New Roman"/>
                <w:szCs w:val="21"/>
              </w:rPr>
              <w:t>可根据选开实验进行比例调整</w:t>
            </w:r>
          </w:p>
        </w:tc>
      </w:tr>
      <w:tr w:rsidR="00E576C5" w:rsidRPr="003A651F" w14:paraId="117C99FB" w14:textId="77777777" w:rsidTr="00550704">
        <w:tc>
          <w:tcPr>
            <w:tcW w:w="479" w:type="dxa"/>
            <w:vAlign w:val="center"/>
          </w:tcPr>
          <w:p w14:paraId="671E53A9" w14:textId="4FD61614" w:rsidR="00E576C5" w:rsidRDefault="00E576C5" w:rsidP="00E576C5">
            <w:pPr>
              <w:jc w:val="center"/>
              <w:rPr>
                <w:rFonts w:ascii="Times New Roman"/>
                <w:szCs w:val="21"/>
              </w:rPr>
            </w:pPr>
            <w:r>
              <w:rPr>
                <w:rFonts w:ascii="Times New Roman"/>
                <w:szCs w:val="21"/>
              </w:rPr>
              <w:t>实验</w:t>
            </w:r>
            <w:r>
              <w:rPr>
                <w:rFonts w:ascii="Times New Roman"/>
                <w:szCs w:val="21"/>
              </w:rPr>
              <w:t>2</w:t>
            </w:r>
          </w:p>
        </w:tc>
        <w:tc>
          <w:tcPr>
            <w:tcW w:w="1232" w:type="dxa"/>
            <w:vAlign w:val="center"/>
          </w:tcPr>
          <w:p w14:paraId="117C7701" w14:textId="7E31BE32" w:rsidR="00E576C5" w:rsidRDefault="00E576C5" w:rsidP="00E576C5">
            <w:pPr>
              <w:rPr>
                <w:rFonts w:ascii="Times New Roman" w:hAnsi="Times New Roman"/>
                <w:color w:val="000000"/>
                <w:kern w:val="0"/>
                <w:szCs w:val="21"/>
              </w:rPr>
            </w:pPr>
            <w:r>
              <w:rPr>
                <w:rFonts w:ascii="Times New Roman" w:hAnsi="Times New Roman"/>
                <w:color w:val="000000"/>
                <w:kern w:val="0"/>
                <w:szCs w:val="21"/>
              </w:rPr>
              <w:t>能根据所学基带信号常见码型和</w:t>
            </w:r>
            <w:r>
              <w:rPr>
                <w:rFonts w:ascii="Times New Roman" w:hAnsi="Times New Roman"/>
                <w:color w:val="000000"/>
                <w:kern w:val="0"/>
                <w:szCs w:val="21"/>
              </w:rPr>
              <w:t>AMI/HDB3</w:t>
            </w:r>
            <w:r>
              <w:rPr>
                <w:rFonts w:ascii="Times New Roman" w:hAnsi="Times New Roman"/>
                <w:color w:val="000000"/>
                <w:kern w:val="0"/>
                <w:szCs w:val="21"/>
              </w:rPr>
              <w:t>编译码原理进行实验</w:t>
            </w:r>
            <w:r w:rsidR="00550704">
              <w:rPr>
                <w:rFonts w:ascii="Times New Roman" w:hAnsi="Times New Roman" w:hint="eastAsia"/>
                <w:color w:val="000000"/>
                <w:kern w:val="0"/>
                <w:szCs w:val="21"/>
              </w:rPr>
              <w:t>（支撑</w:t>
            </w:r>
            <w:r w:rsidR="00550704">
              <w:rPr>
                <w:rFonts w:ascii="Times New Roman" w:hAnsi="Times New Roman"/>
                <w:color w:val="000000"/>
                <w:kern w:val="0"/>
                <w:szCs w:val="21"/>
              </w:rPr>
              <w:t>毕业要求</w:t>
            </w:r>
            <w:r w:rsidR="00550704">
              <w:rPr>
                <w:rFonts w:ascii="Times New Roman" w:hAnsi="Times New Roman" w:hint="eastAsia"/>
                <w:color w:val="000000"/>
                <w:kern w:val="0"/>
                <w:szCs w:val="21"/>
              </w:rPr>
              <w:t>4</w:t>
            </w:r>
            <w:r w:rsidR="00550704">
              <w:rPr>
                <w:rFonts w:ascii="Times New Roman" w:hAnsi="Times New Roman"/>
                <w:color w:val="000000"/>
                <w:kern w:val="0"/>
                <w:szCs w:val="21"/>
              </w:rPr>
              <w:t>-1</w:t>
            </w:r>
            <w:r w:rsidR="00550704">
              <w:rPr>
                <w:rFonts w:ascii="Times New Roman" w:hAnsi="Times New Roman" w:hint="eastAsia"/>
                <w:color w:val="000000"/>
                <w:kern w:val="0"/>
                <w:szCs w:val="21"/>
              </w:rPr>
              <w:t>）</w:t>
            </w:r>
          </w:p>
        </w:tc>
        <w:tc>
          <w:tcPr>
            <w:tcW w:w="1545" w:type="dxa"/>
            <w:vAlign w:val="center"/>
          </w:tcPr>
          <w:p w14:paraId="6EEE1775" w14:textId="54FD383F" w:rsidR="00E576C5" w:rsidRDefault="00E576C5" w:rsidP="007D7844">
            <w:pPr>
              <w:pStyle w:val="21"/>
              <w:spacing w:line="240" w:lineRule="auto"/>
              <w:ind w:leftChars="44" w:left="92"/>
            </w:pPr>
            <w:r>
              <w:rPr>
                <w:rFonts w:ascii="Times New Roman" w:hAnsi="Times New Roman"/>
                <w:color w:val="000000"/>
                <w:kern w:val="0"/>
                <w:szCs w:val="21"/>
              </w:rPr>
              <w:t>熟悉基带信号常见码型和</w:t>
            </w:r>
            <w:r>
              <w:rPr>
                <w:rFonts w:ascii="Times New Roman" w:hAnsi="Times New Roman"/>
                <w:color w:val="000000"/>
                <w:kern w:val="0"/>
                <w:szCs w:val="21"/>
              </w:rPr>
              <w:t>AMI/</w:t>
            </w:r>
            <w:r w:rsidR="007D7844">
              <w:rPr>
                <w:rFonts w:ascii="Times New Roman" w:hAnsi="Times New Roman"/>
                <w:color w:val="000000"/>
                <w:kern w:val="0"/>
                <w:szCs w:val="21"/>
              </w:rPr>
              <w:t>HDB3</w:t>
            </w:r>
            <w:r>
              <w:rPr>
                <w:rFonts w:ascii="Times New Roman" w:hAnsi="Times New Roman"/>
                <w:color w:val="000000"/>
                <w:kern w:val="0"/>
                <w:szCs w:val="21"/>
              </w:rPr>
              <w:t>编译码原理，能独立进行基带信号常见码型、</w:t>
            </w:r>
            <w:r>
              <w:rPr>
                <w:rFonts w:ascii="Times New Roman" w:hAnsi="Times New Roman"/>
                <w:color w:val="000000"/>
                <w:kern w:val="0"/>
                <w:szCs w:val="21"/>
              </w:rPr>
              <w:t>AMI</w:t>
            </w:r>
            <w:r>
              <w:rPr>
                <w:rFonts w:ascii="Times New Roman" w:hAnsi="Times New Roman"/>
                <w:color w:val="000000"/>
                <w:kern w:val="0"/>
                <w:szCs w:val="21"/>
              </w:rPr>
              <w:t>码和</w:t>
            </w:r>
            <w:r>
              <w:rPr>
                <w:rFonts w:ascii="Times New Roman" w:hAnsi="Times New Roman"/>
                <w:color w:val="000000"/>
                <w:kern w:val="0"/>
                <w:szCs w:val="21"/>
              </w:rPr>
              <w:t>HDB3</w:t>
            </w:r>
            <w:r>
              <w:rPr>
                <w:rFonts w:ascii="Times New Roman" w:hAnsi="Times New Roman"/>
                <w:color w:val="000000"/>
                <w:kern w:val="0"/>
                <w:szCs w:val="21"/>
              </w:rPr>
              <w:t>码的观察记录，正确分析</w:t>
            </w:r>
            <w:r w:rsidR="007D7844">
              <w:rPr>
                <w:rFonts w:ascii="Times New Roman" w:hAnsi="Times New Roman"/>
                <w:color w:val="000000"/>
                <w:kern w:val="0"/>
                <w:szCs w:val="21"/>
              </w:rPr>
              <w:t>基带信号</w:t>
            </w:r>
            <w:r>
              <w:rPr>
                <w:rFonts w:ascii="Times New Roman" w:hAnsi="Times New Roman"/>
                <w:color w:val="000000"/>
                <w:kern w:val="0"/>
                <w:szCs w:val="21"/>
              </w:rPr>
              <w:t>编译码规律</w:t>
            </w:r>
          </w:p>
        </w:tc>
        <w:tc>
          <w:tcPr>
            <w:tcW w:w="1417" w:type="dxa"/>
            <w:vAlign w:val="center"/>
          </w:tcPr>
          <w:p w14:paraId="3F06E940" w14:textId="5E14F58D" w:rsidR="00E576C5" w:rsidRDefault="00E576C5" w:rsidP="00E576C5">
            <w:pPr>
              <w:pStyle w:val="21"/>
              <w:spacing w:line="240" w:lineRule="auto"/>
              <w:ind w:leftChars="0" w:left="0"/>
              <w:rPr>
                <w:rFonts w:hAnsi="宋体"/>
              </w:rPr>
            </w:pPr>
            <w:r>
              <w:rPr>
                <w:rFonts w:ascii="Times New Roman" w:hAnsi="Times New Roman"/>
                <w:color w:val="000000"/>
                <w:kern w:val="0"/>
                <w:szCs w:val="21"/>
              </w:rPr>
              <w:t>了解</w:t>
            </w:r>
            <w:r w:rsidR="007D7844">
              <w:rPr>
                <w:rFonts w:ascii="Times New Roman" w:hAnsi="Times New Roman"/>
                <w:color w:val="000000"/>
                <w:kern w:val="0"/>
                <w:szCs w:val="21"/>
              </w:rPr>
              <w:t>基带信号常见码型和</w:t>
            </w:r>
            <w:r w:rsidR="007D7844">
              <w:rPr>
                <w:rFonts w:ascii="Times New Roman" w:hAnsi="Times New Roman"/>
                <w:color w:val="000000"/>
                <w:kern w:val="0"/>
                <w:szCs w:val="21"/>
              </w:rPr>
              <w:t>AMI/HDB3</w:t>
            </w:r>
            <w:r>
              <w:rPr>
                <w:rFonts w:ascii="Times New Roman" w:hAnsi="Times New Roman"/>
                <w:color w:val="000000"/>
                <w:kern w:val="0"/>
                <w:szCs w:val="21"/>
              </w:rPr>
              <w:t>编译码原理，能进行</w:t>
            </w:r>
            <w:r w:rsidR="007D7844">
              <w:rPr>
                <w:rFonts w:ascii="Times New Roman" w:hAnsi="Times New Roman"/>
                <w:color w:val="000000"/>
                <w:kern w:val="0"/>
                <w:szCs w:val="21"/>
              </w:rPr>
              <w:t>基带信号常见码型、</w:t>
            </w:r>
            <w:r w:rsidR="007D7844">
              <w:rPr>
                <w:rFonts w:ascii="Times New Roman" w:hAnsi="Times New Roman"/>
                <w:color w:val="000000"/>
                <w:kern w:val="0"/>
                <w:szCs w:val="21"/>
              </w:rPr>
              <w:t>AMI</w:t>
            </w:r>
            <w:r w:rsidR="007D7844">
              <w:rPr>
                <w:rFonts w:ascii="Times New Roman" w:hAnsi="Times New Roman"/>
                <w:color w:val="000000"/>
                <w:kern w:val="0"/>
                <w:szCs w:val="21"/>
              </w:rPr>
              <w:t>码和</w:t>
            </w:r>
            <w:r w:rsidR="007D7844">
              <w:rPr>
                <w:rFonts w:ascii="Times New Roman" w:hAnsi="Times New Roman"/>
                <w:color w:val="000000"/>
                <w:kern w:val="0"/>
                <w:szCs w:val="21"/>
              </w:rPr>
              <w:t>HDB3</w:t>
            </w:r>
            <w:r w:rsidR="007D7844">
              <w:rPr>
                <w:rFonts w:ascii="Times New Roman" w:hAnsi="Times New Roman"/>
                <w:color w:val="000000"/>
                <w:kern w:val="0"/>
                <w:szCs w:val="21"/>
              </w:rPr>
              <w:t>码的</w:t>
            </w:r>
            <w:r>
              <w:rPr>
                <w:rFonts w:ascii="Times New Roman" w:hAnsi="Times New Roman"/>
                <w:color w:val="000000"/>
                <w:kern w:val="0"/>
                <w:szCs w:val="21"/>
              </w:rPr>
              <w:t>观察记录，能分析得到</w:t>
            </w:r>
            <w:r w:rsidR="007D7844">
              <w:rPr>
                <w:rFonts w:ascii="Times New Roman" w:hAnsi="Times New Roman"/>
                <w:color w:val="000000"/>
                <w:kern w:val="0"/>
                <w:szCs w:val="21"/>
              </w:rPr>
              <w:t>基带信号</w:t>
            </w:r>
            <w:r>
              <w:rPr>
                <w:rFonts w:ascii="Times New Roman" w:hAnsi="Times New Roman"/>
                <w:color w:val="000000"/>
                <w:kern w:val="0"/>
                <w:szCs w:val="21"/>
              </w:rPr>
              <w:t>编译码规律</w:t>
            </w:r>
          </w:p>
        </w:tc>
        <w:tc>
          <w:tcPr>
            <w:tcW w:w="1418" w:type="dxa"/>
            <w:vAlign w:val="center"/>
          </w:tcPr>
          <w:p w14:paraId="072F1EEF" w14:textId="4763A5C6" w:rsidR="00E576C5" w:rsidRDefault="00E576C5" w:rsidP="00550704">
            <w:pPr>
              <w:pStyle w:val="21"/>
              <w:spacing w:line="240" w:lineRule="auto"/>
              <w:ind w:leftChars="0" w:left="0"/>
              <w:outlineLvl w:val="0"/>
              <w:rPr>
                <w:rFonts w:hAnsi="宋体"/>
              </w:rPr>
            </w:pPr>
            <w:r>
              <w:rPr>
                <w:rFonts w:ascii="Times New Roman" w:hAnsi="Times New Roman"/>
                <w:color w:val="000000"/>
                <w:kern w:val="0"/>
                <w:szCs w:val="21"/>
              </w:rPr>
              <w:t>具有</w:t>
            </w:r>
            <w:r w:rsidR="007D7844">
              <w:rPr>
                <w:rFonts w:ascii="Times New Roman" w:hAnsi="Times New Roman"/>
                <w:color w:val="000000"/>
                <w:kern w:val="0"/>
                <w:szCs w:val="21"/>
              </w:rPr>
              <w:t>基带信号码型和</w:t>
            </w:r>
            <w:r w:rsidR="007D7844">
              <w:rPr>
                <w:rFonts w:ascii="Times New Roman" w:hAnsi="Times New Roman"/>
                <w:color w:val="000000"/>
                <w:kern w:val="0"/>
                <w:szCs w:val="21"/>
              </w:rPr>
              <w:t>AMI/HDB3</w:t>
            </w:r>
            <w:r>
              <w:rPr>
                <w:rFonts w:ascii="Times New Roman" w:hAnsi="Times New Roman"/>
                <w:color w:val="000000"/>
                <w:kern w:val="0"/>
                <w:szCs w:val="21"/>
              </w:rPr>
              <w:t>编译码的基本概念，能进行</w:t>
            </w:r>
            <w:r w:rsidR="007D7844">
              <w:rPr>
                <w:rFonts w:ascii="Times New Roman" w:hAnsi="Times New Roman"/>
                <w:color w:val="000000"/>
                <w:kern w:val="0"/>
                <w:szCs w:val="21"/>
              </w:rPr>
              <w:t>基带信号常见码型、</w:t>
            </w:r>
            <w:r w:rsidR="007D7844">
              <w:rPr>
                <w:rFonts w:ascii="Times New Roman" w:hAnsi="Times New Roman"/>
                <w:color w:val="000000"/>
                <w:kern w:val="0"/>
                <w:szCs w:val="21"/>
              </w:rPr>
              <w:t>AMI</w:t>
            </w:r>
            <w:r w:rsidR="007D7844">
              <w:rPr>
                <w:rFonts w:ascii="Times New Roman" w:hAnsi="Times New Roman"/>
                <w:color w:val="000000"/>
                <w:kern w:val="0"/>
                <w:szCs w:val="21"/>
              </w:rPr>
              <w:t>码和</w:t>
            </w:r>
            <w:r w:rsidR="007D7844">
              <w:rPr>
                <w:rFonts w:ascii="Times New Roman" w:hAnsi="Times New Roman"/>
                <w:color w:val="000000"/>
                <w:kern w:val="0"/>
                <w:szCs w:val="21"/>
              </w:rPr>
              <w:t>HDB3</w:t>
            </w:r>
            <w:r w:rsidR="007D7844">
              <w:rPr>
                <w:rFonts w:ascii="Times New Roman" w:hAnsi="Times New Roman"/>
                <w:color w:val="000000"/>
                <w:kern w:val="0"/>
                <w:szCs w:val="21"/>
              </w:rPr>
              <w:t>码</w:t>
            </w:r>
            <w:r>
              <w:rPr>
                <w:rFonts w:ascii="Times New Roman" w:hAnsi="Times New Roman"/>
                <w:color w:val="000000"/>
                <w:kern w:val="0"/>
                <w:szCs w:val="21"/>
              </w:rPr>
              <w:t>的观察记录，</w:t>
            </w:r>
            <w:r w:rsidR="00550704">
              <w:rPr>
                <w:rFonts w:ascii="Times New Roman" w:hAnsi="Times New Roman" w:hint="eastAsia"/>
                <w:color w:val="000000"/>
                <w:kern w:val="0"/>
                <w:szCs w:val="21"/>
              </w:rPr>
              <w:t>对</w:t>
            </w:r>
            <w:r w:rsidR="007D7844">
              <w:rPr>
                <w:rFonts w:ascii="Times New Roman" w:hAnsi="Times New Roman"/>
                <w:color w:val="000000"/>
                <w:kern w:val="0"/>
                <w:szCs w:val="21"/>
              </w:rPr>
              <w:t>基带信号</w:t>
            </w:r>
            <w:r>
              <w:rPr>
                <w:rFonts w:ascii="Times New Roman" w:hAnsi="Times New Roman"/>
                <w:color w:val="000000"/>
                <w:kern w:val="0"/>
                <w:szCs w:val="21"/>
              </w:rPr>
              <w:t>编译码规律</w:t>
            </w:r>
            <w:r w:rsidR="00550704">
              <w:rPr>
                <w:rFonts w:ascii="Times New Roman" w:hAnsi="Times New Roman" w:hint="eastAsia"/>
                <w:color w:val="000000"/>
                <w:kern w:val="0"/>
                <w:szCs w:val="21"/>
              </w:rPr>
              <w:t>的</w:t>
            </w:r>
            <w:r w:rsidR="00550704">
              <w:rPr>
                <w:rFonts w:ascii="Times New Roman" w:hAnsi="Times New Roman"/>
                <w:color w:val="000000"/>
                <w:kern w:val="0"/>
                <w:szCs w:val="21"/>
              </w:rPr>
              <w:t>分析不够</w:t>
            </w:r>
          </w:p>
        </w:tc>
        <w:tc>
          <w:tcPr>
            <w:tcW w:w="1368" w:type="dxa"/>
            <w:vAlign w:val="center"/>
          </w:tcPr>
          <w:p w14:paraId="35C272C5" w14:textId="0A05C004" w:rsidR="00E576C5" w:rsidRDefault="00E576C5" w:rsidP="00E576C5">
            <w:pPr>
              <w:pStyle w:val="21"/>
              <w:spacing w:line="240" w:lineRule="auto"/>
              <w:ind w:leftChars="0" w:left="0"/>
              <w:rPr>
                <w:rFonts w:hAnsi="宋体"/>
              </w:rPr>
            </w:pPr>
            <w:r>
              <w:rPr>
                <w:rFonts w:ascii="Times New Roman" w:hAnsi="Times New Roman"/>
                <w:color w:val="000000"/>
                <w:kern w:val="0"/>
                <w:szCs w:val="21"/>
              </w:rPr>
              <w:t>对</w:t>
            </w:r>
            <w:r w:rsidR="007D7844">
              <w:rPr>
                <w:rFonts w:ascii="Times New Roman" w:hAnsi="Times New Roman"/>
                <w:color w:val="000000"/>
                <w:kern w:val="0"/>
                <w:szCs w:val="21"/>
              </w:rPr>
              <w:t>基带信号码型和</w:t>
            </w:r>
            <w:r w:rsidR="007D7844">
              <w:rPr>
                <w:rFonts w:ascii="Times New Roman" w:hAnsi="Times New Roman"/>
                <w:color w:val="000000"/>
                <w:kern w:val="0"/>
                <w:szCs w:val="21"/>
              </w:rPr>
              <w:t>AMI/HDB3</w:t>
            </w:r>
            <w:r>
              <w:rPr>
                <w:rFonts w:ascii="Times New Roman" w:hAnsi="Times New Roman"/>
                <w:color w:val="000000"/>
                <w:kern w:val="0"/>
                <w:szCs w:val="21"/>
              </w:rPr>
              <w:t>编译码的概念不清楚，不能完成</w:t>
            </w:r>
            <w:r w:rsidR="007D7844">
              <w:rPr>
                <w:rFonts w:ascii="Times New Roman" w:hAnsi="Times New Roman"/>
                <w:color w:val="000000"/>
                <w:kern w:val="0"/>
                <w:szCs w:val="21"/>
              </w:rPr>
              <w:t>基带信号常见码型、</w:t>
            </w:r>
            <w:r w:rsidR="007D7844">
              <w:rPr>
                <w:rFonts w:ascii="Times New Roman" w:hAnsi="Times New Roman"/>
                <w:color w:val="000000"/>
                <w:kern w:val="0"/>
                <w:szCs w:val="21"/>
              </w:rPr>
              <w:t>AMI</w:t>
            </w:r>
            <w:r w:rsidR="007D7844">
              <w:rPr>
                <w:rFonts w:ascii="Times New Roman" w:hAnsi="Times New Roman"/>
                <w:color w:val="000000"/>
                <w:kern w:val="0"/>
                <w:szCs w:val="21"/>
              </w:rPr>
              <w:t>码和</w:t>
            </w:r>
            <w:r w:rsidR="007D7844">
              <w:rPr>
                <w:rFonts w:ascii="Times New Roman" w:hAnsi="Times New Roman"/>
                <w:color w:val="000000"/>
                <w:kern w:val="0"/>
                <w:szCs w:val="21"/>
              </w:rPr>
              <w:t>HDB3</w:t>
            </w:r>
            <w:r w:rsidR="007D7844">
              <w:rPr>
                <w:rFonts w:ascii="Times New Roman" w:hAnsi="Times New Roman"/>
                <w:color w:val="000000"/>
                <w:kern w:val="0"/>
                <w:szCs w:val="21"/>
              </w:rPr>
              <w:t>码的</w:t>
            </w:r>
            <w:r>
              <w:rPr>
                <w:rFonts w:ascii="Times New Roman" w:hAnsi="Times New Roman"/>
                <w:color w:val="000000"/>
                <w:kern w:val="0"/>
                <w:szCs w:val="21"/>
              </w:rPr>
              <w:t>观察记录，不能分析得到</w:t>
            </w:r>
            <w:r w:rsidR="007D7844">
              <w:rPr>
                <w:rFonts w:ascii="Times New Roman" w:hAnsi="Times New Roman"/>
                <w:color w:val="000000"/>
                <w:kern w:val="0"/>
                <w:szCs w:val="21"/>
              </w:rPr>
              <w:t>基带信号</w:t>
            </w:r>
            <w:r>
              <w:rPr>
                <w:rFonts w:ascii="Times New Roman" w:hAnsi="Times New Roman"/>
                <w:color w:val="000000"/>
                <w:kern w:val="0"/>
                <w:szCs w:val="21"/>
              </w:rPr>
              <w:t>编译码规律</w:t>
            </w:r>
          </w:p>
        </w:tc>
        <w:tc>
          <w:tcPr>
            <w:tcW w:w="837" w:type="dxa"/>
            <w:vAlign w:val="center"/>
          </w:tcPr>
          <w:p w14:paraId="7FB9AF07" w14:textId="42DC387F" w:rsidR="00E576C5" w:rsidRDefault="00E576C5" w:rsidP="00E576C5">
            <w:pPr>
              <w:jc w:val="center"/>
              <w:rPr>
                <w:rFonts w:ascii="Times New Roman" w:hAnsi="Times New Roman"/>
                <w:szCs w:val="21"/>
              </w:rPr>
            </w:pPr>
            <w:r>
              <w:rPr>
                <w:rFonts w:ascii="Times New Roman" w:hAnsi="Times New Roman"/>
                <w:szCs w:val="21"/>
              </w:rPr>
              <w:t>可根据选开实验进行比例调整</w:t>
            </w:r>
          </w:p>
        </w:tc>
      </w:tr>
      <w:tr w:rsidR="007D7844" w:rsidRPr="003A651F" w14:paraId="448E7721" w14:textId="77777777" w:rsidTr="00550704">
        <w:tc>
          <w:tcPr>
            <w:tcW w:w="479" w:type="dxa"/>
            <w:vAlign w:val="center"/>
          </w:tcPr>
          <w:p w14:paraId="3D566D70" w14:textId="0959B702" w:rsidR="007D7844" w:rsidRDefault="007D7844" w:rsidP="007D7844">
            <w:pPr>
              <w:jc w:val="center"/>
              <w:rPr>
                <w:rFonts w:ascii="Times New Roman"/>
                <w:szCs w:val="21"/>
              </w:rPr>
            </w:pPr>
            <w:r>
              <w:rPr>
                <w:rFonts w:ascii="Times New Roman"/>
                <w:szCs w:val="21"/>
              </w:rPr>
              <w:t>实验</w:t>
            </w:r>
            <w:r>
              <w:rPr>
                <w:rFonts w:ascii="Times New Roman"/>
                <w:szCs w:val="21"/>
              </w:rPr>
              <w:t>3</w:t>
            </w:r>
          </w:p>
        </w:tc>
        <w:tc>
          <w:tcPr>
            <w:tcW w:w="1232" w:type="dxa"/>
            <w:vAlign w:val="center"/>
          </w:tcPr>
          <w:p w14:paraId="37B13323" w14:textId="555A7FF2" w:rsidR="007D7844" w:rsidRDefault="007D7844" w:rsidP="007D7844">
            <w:pPr>
              <w:rPr>
                <w:rFonts w:ascii="Times New Roman" w:hAnsi="Times New Roman"/>
                <w:color w:val="000000"/>
                <w:kern w:val="0"/>
                <w:szCs w:val="21"/>
              </w:rPr>
            </w:pPr>
            <w:r>
              <w:rPr>
                <w:rFonts w:ascii="Times New Roman" w:hAnsi="Times New Roman"/>
                <w:color w:val="000000"/>
                <w:kern w:val="0"/>
                <w:szCs w:val="21"/>
              </w:rPr>
              <w:t>能根据所学</w:t>
            </w:r>
            <w:r>
              <w:rPr>
                <w:rFonts w:hAnsi="宋体" w:hint="eastAsia"/>
              </w:rPr>
              <w:t>ASK</w:t>
            </w:r>
            <w:r>
              <w:rPr>
                <w:rFonts w:hAnsi="宋体" w:hint="eastAsia"/>
              </w:rPr>
              <w:t>、</w:t>
            </w:r>
            <w:r>
              <w:rPr>
                <w:rFonts w:hAnsi="宋体" w:hint="eastAsia"/>
              </w:rPr>
              <w:t>FSK</w:t>
            </w:r>
            <w:r>
              <w:rPr>
                <w:rFonts w:hAnsi="宋体" w:hint="eastAsia"/>
              </w:rPr>
              <w:t>、</w:t>
            </w:r>
            <w:r>
              <w:rPr>
                <w:rFonts w:hAnsi="宋体" w:hint="eastAsia"/>
              </w:rPr>
              <w:t>PSK</w:t>
            </w:r>
            <w:r>
              <w:rPr>
                <w:rFonts w:hAnsi="宋体" w:hint="eastAsia"/>
              </w:rPr>
              <w:t>、</w:t>
            </w:r>
            <w:r>
              <w:rPr>
                <w:rFonts w:hAnsi="宋体" w:hint="eastAsia"/>
              </w:rPr>
              <w:t>DPSK</w:t>
            </w:r>
            <w:r>
              <w:rPr>
                <w:rFonts w:hAnsi="宋体" w:hint="eastAsia"/>
              </w:rPr>
              <w:t>调制解调</w:t>
            </w:r>
            <w:r>
              <w:rPr>
                <w:rFonts w:ascii="Times New Roman" w:hAnsi="Times New Roman"/>
                <w:color w:val="000000"/>
                <w:kern w:val="0"/>
                <w:szCs w:val="21"/>
              </w:rPr>
              <w:t>原理和眼图的特征进行实验</w:t>
            </w:r>
            <w:r w:rsidR="00550704">
              <w:rPr>
                <w:rFonts w:ascii="Times New Roman" w:hAnsi="Times New Roman" w:hint="eastAsia"/>
                <w:color w:val="000000"/>
                <w:kern w:val="0"/>
                <w:szCs w:val="21"/>
              </w:rPr>
              <w:t>（支撑</w:t>
            </w:r>
            <w:r w:rsidR="00550704">
              <w:rPr>
                <w:rFonts w:ascii="Times New Roman" w:hAnsi="Times New Roman"/>
                <w:color w:val="000000"/>
                <w:kern w:val="0"/>
                <w:szCs w:val="21"/>
              </w:rPr>
              <w:t>毕业要求</w:t>
            </w:r>
            <w:r w:rsidR="00550704">
              <w:rPr>
                <w:rFonts w:ascii="Times New Roman" w:hAnsi="Times New Roman" w:hint="eastAsia"/>
                <w:color w:val="000000"/>
                <w:kern w:val="0"/>
                <w:szCs w:val="21"/>
              </w:rPr>
              <w:t>4</w:t>
            </w:r>
            <w:r w:rsidR="00550704">
              <w:rPr>
                <w:rFonts w:ascii="Times New Roman" w:hAnsi="Times New Roman"/>
                <w:color w:val="000000"/>
                <w:kern w:val="0"/>
                <w:szCs w:val="21"/>
              </w:rPr>
              <w:t>-1</w:t>
            </w:r>
            <w:r w:rsidR="00550704">
              <w:rPr>
                <w:rFonts w:ascii="Times New Roman" w:hAnsi="Times New Roman" w:hint="eastAsia"/>
                <w:color w:val="000000"/>
                <w:kern w:val="0"/>
                <w:szCs w:val="21"/>
              </w:rPr>
              <w:t>）</w:t>
            </w:r>
          </w:p>
        </w:tc>
        <w:tc>
          <w:tcPr>
            <w:tcW w:w="1545" w:type="dxa"/>
            <w:vAlign w:val="center"/>
          </w:tcPr>
          <w:p w14:paraId="24038A34" w14:textId="3A32AED3" w:rsidR="007D7844" w:rsidRDefault="007D7844" w:rsidP="00514EDA">
            <w:pPr>
              <w:pStyle w:val="21"/>
              <w:spacing w:line="240" w:lineRule="auto"/>
              <w:ind w:leftChars="44" w:left="92"/>
            </w:pPr>
            <w:r>
              <w:rPr>
                <w:rFonts w:ascii="Times New Roman" w:hAnsi="Times New Roman"/>
                <w:color w:val="000000"/>
                <w:kern w:val="0"/>
                <w:szCs w:val="21"/>
              </w:rPr>
              <w:t>熟悉</w:t>
            </w:r>
            <w:r>
              <w:rPr>
                <w:rFonts w:hAnsi="宋体" w:hint="eastAsia"/>
              </w:rPr>
              <w:t>ASK</w:t>
            </w:r>
            <w:r>
              <w:rPr>
                <w:rFonts w:hAnsi="宋体" w:hint="eastAsia"/>
              </w:rPr>
              <w:t>、</w:t>
            </w:r>
            <w:r>
              <w:rPr>
                <w:rFonts w:hAnsi="宋体" w:hint="eastAsia"/>
              </w:rPr>
              <w:t>FSK</w:t>
            </w:r>
            <w:r>
              <w:rPr>
                <w:rFonts w:hAnsi="宋体" w:hint="eastAsia"/>
              </w:rPr>
              <w:t>、</w:t>
            </w:r>
            <w:r>
              <w:rPr>
                <w:rFonts w:hAnsi="宋体" w:hint="eastAsia"/>
              </w:rPr>
              <w:t>PSK</w:t>
            </w:r>
            <w:r>
              <w:rPr>
                <w:rFonts w:hAnsi="宋体" w:hint="eastAsia"/>
              </w:rPr>
              <w:t>、</w:t>
            </w:r>
            <w:r>
              <w:rPr>
                <w:rFonts w:hAnsi="宋体" w:hint="eastAsia"/>
              </w:rPr>
              <w:t>DPSK</w:t>
            </w:r>
            <w:r>
              <w:rPr>
                <w:rFonts w:hAnsi="宋体" w:hint="eastAsia"/>
              </w:rPr>
              <w:t>调制解调</w:t>
            </w:r>
            <w:r>
              <w:rPr>
                <w:rFonts w:ascii="Times New Roman" w:hAnsi="Times New Roman"/>
                <w:color w:val="000000"/>
                <w:kern w:val="0"/>
                <w:szCs w:val="21"/>
              </w:rPr>
              <w:t>原理和眼图的特征，能独立进行</w:t>
            </w:r>
            <w:r>
              <w:rPr>
                <w:rFonts w:hAnsi="宋体" w:hint="eastAsia"/>
              </w:rPr>
              <w:t>ASK</w:t>
            </w:r>
            <w:r>
              <w:rPr>
                <w:rFonts w:hAnsi="宋体" w:hint="eastAsia"/>
              </w:rPr>
              <w:t>、</w:t>
            </w:r>
            <w:r>
              <w:rPr>
                <w:rFonts w:hAnsi="宋体" w:hint="eastAsia"/>
              </w:rPr>
              <w:t>FSK</w:t>
            </w:r>
            <w:r>
              <w:rPr>
                <w:rFonts w:hAnsi="宋体" w:hint="eastAsia"/>
              </w:rPr>
              <w:t>、</w:t>
            </w:r>
            <w:r>
              <w:rPr>
                <w:rFonts w:hAnsi="宋体" w:hint="eastAsia"/>
              </w:rPr>
              <w:t>PSK</w:t>
            </w:r>
            <w:r>
              <w:rPr>
                <w:rFonts w:hAnsi="宋体" w:hint="eastAsia"/>
              </w:rPr>
              <w:t>、</w:t>
            </w:r>
            <w:r>
              <w:rPr>
                <w:rFonts w:hAnsi="宋体" w:hint="eastAsia"/>
              </w:rPr>
              <w:t>DPSK</w:t>
            </w:r>
            <w:r>
              <w:rPr>
                <w:rFonts w:hAnsi="宋体" w:hint="eastAsia"/>
              </w:rPr>
              <w:t>信号</w:t>
            </w:r>
            <w:r>
              <w:rPr>
                <w:rFonts w:ascii="Times New Roman" w:hAnsi="Times New Roman"/>
                <w:color w:val="000000"/>
                <w:kern w:val="0"/>
                <w:szCs w:val="21"/>
              </w:rPr>
              <w:t>和眼图的观察记录，正确分析数字带通调制解调和眼图信号</w:t>
            </w:r>
          </w:p>
        </w:tc>
        <w:tc>
          <w:tcPr>
            <w:tcW w:w="1417" w:type="dxa"/>
            <w:vAlign w:val="center"/>
          </w:tcPr>
          <w:p w14:paraId="36D9A11E" w14:textId="0503173D" w:rsidR="007D7844" w:rsidRDefault="007D7844" w:rsidP="00550704">
            <w:pPr>
              <w:pStyle w:val="21"/>
              <w:spacing w:line="240" w:lineRule="auto"/>
              <w:ind w:leftChars="0" w:left="0"/>
              <w:rPr>
                <w:rFonts w:hAnsi="宋体"/>
              </w:rPr>
            </w:pPr>
            <w:r>
              <w:rPr>
                <w:rFonts w:ascii="Times New Roman" w:hAnsi="Times New Roman"/>
                <w:color w:val="000000"/>
                <w:kern w:val="0"/>
                <w:szCs w:val="21"/>
              </w:rPr>
              <w:t>了解</w:t>
            </w:r>
            <w:r w:rsidR="00514EDA">
              <w:rPr>
                <w:rFonts w:hAnsi="宋体" w:hint="eastAsia"/>
              </w:rPr>
              <w:t>ASK</w:t>
            </w:r>
            <w:r w:rsidR="00514EDA">
              <w:rPr>
                <w:rFonts w:hAnsi="宋体" w:hint="eastAsia"/>
              </w:rPr>
              <w:t>、</w:t>
            </w:r>
            <w:r w:rsidR="00514EDA">
              <w:rPr>
                <w:rFonts w:hAnsi="宋体" w:hint="eastAsia"/>
              </w:rPr>
              <w:t>FSK</w:t>
            </w:r>
            <w:r w:rsidR="00514EDA">
              <w:rPr>
                <w:rFonts w:hAnsi="宋体" w:hint="eastAsia"/>
              </w:rPr>
              <w:t>、</w:t>
            </w:r>
            <w:r w:rsidR="00514EDA">
              <w:rPr>
                <w:rFonts w:hAnsi="宋体" w:hint="eastAsia"/>
              </w:rPr>
              <w:t>PSK</w:t>
            </w:r>
            <w:r w:rsidR="00514EDA">
              <w:rPr>
                <w:rFonts w:hAnsi="宋体" w:hint="eastAsia"/>
              </w:rPr>
              <w:t>、</w:t>
            </w:r>
            <w:r w:rsidR="00514EDA">
              <w:rPr>
                <w:rFonts w:hAnsi="宋体" w:hint="eastAsia"/>
              </w:rPr>
              <w:t>DPSK</w:t>
            </w:r>
            <w:r w:rsidR="00514EDA">
              <w:rPr>
                <w:rFonts w:hAnsi="宋体" w:hint="eastAsia"/>
              </w:rPr>
              <w:t>调制解调</w:t>
            </w:r>
            <w:r w:rsidR="00514EDA">
              <w:rPr>
                <w:rFonts w:ascii="Times New Roman" w:hAnsi="Times New Roman"/>
                <w:color w:val="000000"/>
                <w:kern w:val="0"/>
                <w:szCs w:val="21"/>
              </w:rPr>
              <w:t>原理和眼图的特征</w:t>
            </w:r>
            <w:r>
              <w:rPr>
                <w:rFonts w:ascii="Times New Roman" w:hAnsi="Times New Roman"/>
                <w:color w:val="000000"/>
                <w:kern w:val="0"/>
                <w:szCs w:val="21"/>
              </w:rPr>
              <w:t>，能进行</w:t>
            </w:r>
            <w:r w:rsidR="00514EDA">
              <w:rPr>
                <w:rFonts w:hAnsi="宋体" w:hint="eastAsia"/>
              </w:rPr>
              <w:t>ASK</w:t>
            </w:r>
            <w:r w:rsidR="00514EDA">
              <w:rPr>
                <w:rFonts w:hAnsi="宋体" w:hint="eastAsia"/>
              </w:rPr>
              <w:t>、</w:t>
            </w:r>
            <w:r w:rsidR="00514EDA">
              <w:rPr>
                <w:rFonts w:hAnsi="宋体" w:hint="eastAsia"/>
              </w:rPr>
              <w:t>FSK</w:t>
            </w:r>
            <w:r w:rsidR="00514EDA">
              <w:rPr>
                <w:rFonts w:hAnsi="宋体" w:hint="eastAsia"/>
              </w:rPr>
              <w:t>、</w:t>
            </w:r>
            <w:r w:rsidR="00514EDA">
              <w:rPr>
                <w:rFonts w:hAnsi="宋体" w:hint="eastAsia"/>
              </w:rPr>
              <w:t>PSK</w:t>
            </w:r>
            <w:r w:rsidR="00514EDA">
              <w:rPr>
                <w:rFonts w:hAnsi="宋体" w:hint="eastAsia"/>
              </w:rPr>
              <w:t>、</w:t>
            </w:r>
            <w:r w:rsidR="00514EDA">
              <w:rPr>
                <w:rFonts w:hAnsi="宋体" w:hint="eastAsia"/>
              </w:rPr>
              <w:t>DPSK</w:t>
            </w:r>
            <w:r w:rsidR="00514EDA">
              <w:rPr>
                <w:rFonts w:hAnsi="宋体" w:hint="eastAsia"/>
              </w:rPr>
              <w:t>信号</w:t>
            </w:r>
            <w:r w:rsidR="00514EDA">
              <w:rPr>
                <w:rFonts w:ascii="Times New Roman" w:hAnsi="Times New Roman"/>
                <w:color w:val="000000"/>
                <w:kern w:val="0"/>
                <w:szCs w:val="21"/>
              </w:rPr>
              <w:t>和眼图的</w:t>
            </w:r>
            <w:r>
              <w:rPr>
                <w:rFonts w:ascii="Times New Roman" w:hAnsi="Times New Roman"/>
                <w:color w:val="000000"/>
                <w:kern w:val="0"/>
                <w:szCs w:val="21"/>
              </w:rPr>
              <w:t>观察记录，能分析</w:t>
            </w:r>
            <w:r w:rsidR="00514EDA">
              <w:rPr>
                <w:rFonts w:ascii="Times New Roman" w:hAnsi="Times New Roman"/>
                <w:color w:val="000000"/>
                <w:kern w:val="0"/>
                <w:szCs w:val="21"/>
              </w:rPr>
              <w:t>数字带通调制解调和眼图信号</w:t>
            </w:r>
          </w:p>
        </w:tc>
        <w:tc>
          <w:tcPr>
            <w:tcW w:w="1418" w:type="dxa"/>
            <w:vAlign w:val="center"/>
          </w:tcPr>
          <w:p w14:paraId="5606C687" w14:textId="5B2AC090" w:rsidR="007D7844" w:rsidRDefault="007D7844" w:rsidP="00550704">
            <w:pPr>
              <w:pStyle w:val="21"/>
              <w:spacing w:line="240" w:lineRule="auto"/>
              <w:ind w:leftChars="0" w:left="0"/>
              <w:outlineLvl w:val="0"/>
              <w:rPr>
                <w:rFonts w:hAnsi="宋体"/>
              </w:rPr>
            </w:pPr>
            <w:r>
              <w:rPr>
                <w:rFonts w:ascii="Times New Roman" w:hAnsi="Times New Roman"/>
                <w:color w:val="000000"/>
                <w:kern w:val="0"/>
                <w:szCs w:val="21"/>
              </w:rPr>
              <w:t>具有</w:t>
            </w:r>
            <w:r w:rsidR="00514EDA">
              <w:rPr>
                <w:rFonts w:hAnsi="宋体" w:hint="eastAsia"/>
              </w:rPr>
              <w:t>ASK</w:t>
            </w:r>
            <w:r w:rsidR="00514EDA">
              <w:rPr>
                <w:rFonts w:hAnsi="宋体" w:hint="eastAsia"/>
              </w:rPr>
              <w:t>、</w:t>
            </w:r>
            <w:r w:rsidR="00514EDA">
              <w:rPr>
                <w:rFonts w:hAnsi="宋体" w:hint="eastAsia"/>
              </w:rPr>
              <w:t>FSK</w:t>
            </w:r>
            <w:r w:rsidR="00514EDA">
              <w:rPr>
                <w:rFonts w:hAnsi="宋体" w:hint="eastAsia"/>
              </w:rPr>
              <w:t>、</w:t>
            </w:r>
            <w:r w:rsidR="00514EDA">
              <w:rPr>
                <w:rFonts w:hAnsi="宋体" w:hint="eastAsia"/>
              </w:rPr>
              <w:t>PSK</w:t>
            </w:r>
            <w:r w:rsidR="00514EDA">
              <w:rPr>
                <w:rFonts w:hAnsi="宋体" w:hint="eastAsia"/>
              </w:rPr>
              <w:t>、</w:t>
            </w:r>
            <w:r w:rsidR="00514EDA">
              <w:rPr>
                <w:rFonts w:hAnsi="宋体" w:hint="eastAsia"/>
              </w:rPr>
              <w:t>DPSK</w:t>
            </w:r>
            <w:r w:rsidR="00514EDA">
              <w:rPr>
                <w:rFonts w:hAnsi="宋体" w:hint="eastAsia"/>
              </w:rPr>
              <w:t>调制解调</w:t>
            </w:r>
            <w:r w:rsidR="00514EDA">
              <w:rPr>
                <w:rFonts w:ascii="Times New Roman" w:hAnsi="Times New Roman"/>
                <w:color w:val="000000"/>
                <w:kern w:val="0"/>
                <w:szCs w:val="21"/>
              </w:rPr>
              <w:t>原理和眼图</w:t>
            </w:r>
            <w:r>
              <w:rPr>
                <w:rFonts w:ascii="Times New Roman" w:hAnsi="Times New Roman"/>
                <w:color w:val="000000"/>
                <w:kern w:val="0"/>
                <w:szCs w:val="21"/>
              </w:rPr>
              <w:t>的基本概念，能进行</w:t>
            </w:r>
            <w:r w:rsidR="00514EDA">
              <w:rPr>
                <w:rFonts w:hAnsi="宋体" w:hint="eastAsia"/>
              </w:rPr>
              <w:t>ASK</w:t>
            </w:r>
            <w:r w:rsidR="00514EDA">
              <w:rPr>
                <w:rFonts w:hAnsi="宋体" w:hint="eastAsia"/>
              </w:rPr>
              <w:t>、</w:t>
            </w:r>
            <w:r w:rsidR="00514EDA">
              <w:rPr>
                <w:rFonts w:hAnsi="宋体" w:hint="eastAsia"/>
              </w:rPr>
              <w:t>FSK</w:t>
            </w:r>
            <w:r w:rsidR="00514EDA">
              <w:rPr>
                <w:rFonts w:hAnsi="宋体" w:hint="eastAsia"/>
              </w:rPr>
              <w:t>、</w:t>
            </w:r>
            <w:r w:rsidR="00514EDA">
              <w:rPr>
                <w:rFonts w:hAnsi="宋体" w:hint="eastAsia"/>
              </w:rPr>
              <w:t>PSK</w:t>
            </w:r>
            <w:r w:rsidR="00514EDA">
              <w:rPr>
                <w:rFonts w:hAnsi="宋体" w:hint="eastAsia"/>
              </w:rPr>
              <w:t>、</w:t>
            </w:r>
            <w:r w:rsidR="00514EDA">
              <w:rPr>
                <w:rFonts w:hAnsi="宋体" w:hint="eastAsia"/>
              </w:rPr>
              <w:t>DPSK</w:t>
            </w:r>
            <w:r w:rsidR="00514EDA">
              <w:rPr>
                <w:rFonts w:hAnsi="宋体" w:hint="eastAsia"/>
              </w:rPr>
              <w:t>信号</w:t>
            </w:r>
            <w:r w:rsidR="00514EDA">
              <w:rPr>
                <w:rFonts w:ascii="Times New Roman" w:hAnsi="Times New Roman"/>
                <w:color w:val="000000"/>
                <w:kern w:val="0"/>
                <w:szCs w:val="21"/>
              </w:rPr>
              <w:t>和眼图</w:t>
            </w:r>
            <w:r>
              <w:rPr>
                <w:rFonts w:ascii="Times New Roman" w:hAnsi="Times New Roman"/>
                <w:color w:val="000000"/>
                <w:kern w:val="0"/>
                <w:szCs w:val="21"/>
              </w:rPr>
              <w:t>的观察记录，</w:t>
            </w:r>
            <w:r w:rsidR="00550704">
              <w:rPr>
                <w:rFonts w:ascii="Times New Roman" w:hAnsi="Times New Roman" w:hint="eastAsia"/>
                <w:color w:val="000000"/>
                <w:kern w:val="0"/>
                <w:szCs w:val="21"/>
              </w:rPr>
              <w:t>能</w:t>
            </w:r>
            <w:r w:rsidR="00514EDA">
              <w:rPr>
                <w:rFonts w:ascii="Times New Roman" w:hAnsi="Times New Roman"/>
                <w:color w:val="000000"/>
                <w:kern w:val="0"/>
                <w:szCs w:val="21"/>
              </w:rPr>
              <w:t>对数字带通调制解调和眼图信号</w:t>
            </w:r>
            <w:r w:rsidR="00550704">
              <w:rPr>
                <w:rFonts w:ascii="Times New Roman" w:hAnsi="Times New Roman" w:hint="eastAsia"/>
                <w:color w:val="000000"/>
                <w:kern w:val="0"/>
                <w:szCs w:val="21"/>
              </w:rPr>
              <w:t>做简单</w:t>
            </w:r>
            <w:r w:rsidR="00514EDA">
              <w:rPr>
                <w:rFonts w:ascii="Times New Roman" w:hAnsi="Times New Roman"/>
                <w:color w:val="000000"/>
                <w:kern w:val="0"/>
                <w:szCs w:val="21"/>
              </w:rPr>
              <w:t>分析</w:t>
            </w:r>
          </w:p>
        </w:tc>
        <w:tc>
          <w:tcPr>
            <w:tcW w:w="1368" w:type="dxa"/>
            <w:vAlign w:val="center"/>
          </w:tcPr>
          <w:p w14:paraId="5CFAFF95" w14:textId="3C7F6208" w:rsidR="007D7844" w:rsidRDefault="007D7844" w:rsidP="00514EDA">
            <w:pPr>
              <w:pStyle w:val="21"/>
              <w:spacing w:line="240" w:lineRule="auto"/>
              <w:ind w:leftChars="0" w:left="0"/>
              <w:rPr>
                <w:rFonts w:hAnsi="宋体"/>
              </w:rPr>
            </w:pPr>
            <w:r>
              <w:rPr>
                <w:rFonts w:ascii="Times New Roman" w:hAnsi="Times New Roman"/>
                <w:color w:val="000000"/>
                <w:kern w:val="0"/>
                <w:szCs w:val="21"/>
              </w:rPr>
              <w:t>对</w:t>
            </w:r>
            <w:r w:rsidR="00514EDA">
              <w:rPr>
                <w:rFonts w:hAnsi="宋体" w:hint="eastAsia"/>
              </w:rPr>
              <w:t>ASK</w:t>
            </w:r>
            <w:r w:rsidR="00514EDA">
              <w:rPr>
                <w:rFonts w:hAnsi="宋体" w:hint="eastAsia"/>
              </w:rPr>
              <w:t>、</w:t>
            </w:r>
            <w:r w:rsidR="00514EDA">
              <w:rPr>
                <w:rFonts w:hAnsi="宋体" w:hint="eastAsia"/>
              </w:rPr>
              <w:t>FSK</w:t>
            </w:r>
            <w:r w:rsidR="00514EDA">
              <w:rPr>
                <w:rFonts w:hAnsi="宋体" w:hint="eastAsia"/>
              </w:rPr>
              <w:t>、</w:t>
            </w:r>
            <w:r w:rsidR="00514EDA">
              <w:rPr>
                <w:rFonts w:hAnsi="宋体" w:hint="eastAsia"/>
              </w:rPr>
              <w:t>PSK</w:t>
            </w:r>
            <w:r w:rsidR="00514EDA">
              <w:rPr>
                <w:rFonts w:hAnsi="宋体" w:hint="eastAsia"/>
              </w:rPr>
              <w:t>、</w:t>
            </w:r>
            <w:r w:rsidR="00514EDA">
              <w:rPr>
                <w:rFonts w:hAnsi="宋体" w:hint="eastAsia"/>
              </w:rPr>
              <w:t>DPSK</w:t>
            </w:r>
            <w:r w:rsidR="00514EDA">
              <w:rPr>
                <w:rFonts w:hAnsi="宋体" w:hint="eastAsia"/>
              </w:rPr>
              <w:t>调制解调</w:t>
            </w:r>
            <w:r w:rsidR="00514EDA">
              <w:rPr>
                <w:rFonts w:ascii="Times New Roman" w:hAnsi="Times New Roman"/>
                <w:color w:val="000000"/>
                <w:kern w:val="0"/>
                <w:szCs w:val="21"/>
              </w:rPr>
              <w:t>原理和眼图的</w:t>
            </w:r>
            <w:r>
              <w:rPr>
                <w:rFonts w:ascii="Times New Roman" w:hAnsi="Times New Roman"/>
                <w:color w:val="000000"/>
                <w:kern w:val="0"/>
                <w:szCs w:val="21"/>
              </w:rPr>
              <w:t>概念不清楚，不能完成</w:t>
            </w:r>
            <w:r w:rsidR="00514EDA">
              <w:rPr>
                <w:rFonts w:hAnsi="宋体" w:hint="eastAsia"/>
              </w:rPr>
              <w:t>ASK</w:t>
            </w:r>
            <w:r w:rsidR="00514EDA">
              <w:rPr>
                <w:rFonts w:hAnsi="宋体" w:hint="eastAsia"/>
              </w:rPr>
              <w:t>、</w:t>
            </w:r>
            <w:r w:rsidR="00514EDA">
              <w:rPr>
                <w:rFonts w:hAnsi="宋体" w:hint="eastAsia"/>
              </w:rPr>
              <w:t>FSK</w:t>
            </w:r>
            <w:r w:rsidR="00514EDA">
              <w:rPr>
                <w:rFonts w:hAnsi="宋体" w:hint="eastAsia"/>
              </w:rPr>
              <w:t>、</w:t>
            </w:r>
            <w:r w:rsidR="00514EDA">
              <w:rPr>
                <w:rFonts w:hAnsi="宋体" w:hint="eastAsia"/>
              </w:rPr>
              <w:t>PSK</w:t>
            </w:r>
            <w:r w:rsidR="00514EDA">
              <w:rPr>
                <w:rFonts w:hAnsi="宋体" w:hint="eastAsia"/>
              </w:rPr>
              <w:t>、</w:t>
            </w:r>
            <w:r w:rsidR="00514EDA">
              <w:rPr>
                <w:rFonts w:hAnsi="宋体" w:hint="eastAsia"/>
              </w:rPr>
              <w:t>DPSK</w:t>
            </w:r>
            <w:r w:rsidR="00514EDA">
              <w:rPr>
                <w:rFonts w:hAnsi="宋体" w:hint="eastAsia"/>
              </w:rPr>
              <w:t>信号</w:t>
            </w:r>
            <w:r w:rsidR="00514EDA">
              <w:rPr>
                <w:rFonts w:ascii="Times New Roman" w:hAnsi="Times New Roman"/>
                <w:color w:val="000000"/>
                <w:kern w:val="0"/>
                <w:szCs w:val="21"/>
              </w:rPr>
              <w:t>和眼图的</w:t>
            </w:r>
            <w:r>
              <w:rPr>
                <w:rFonts w:ascii="Times New Roman" w:hAnsi="Times New Roman"/>
                <w:color w:val="000000"/>
                <w:kern w:val="0"/>
                <w:szCs w:val="21"/>
              </w:rPr>
              <w:t>观察记录，不能分析</w:t>
            </w:r>
            <w:r w:rsidR="00514EDA">
              <w:rPr>
                <w:rFonts w:ascii="Times New Roman" w:hAnsi="Times New Roman"/>
                <w:color w:val="000000"/>
                <w:kern w:val="0"/>
                <w:szCs w:val="21"/>
              </w:rPr>
              <w:t>数字带通调制解调和眼图信号</w:t>
            </w:r>
          </w:p>
        </w:tc>
        <w:tc>
          <w:tcPr>
            <w:tcW w:w="837" w:type="dxa"/>
            <w:vAlign w:val="center"/>
          </w:tcPr>
          <w:p w14:paraId="242BEF77" w14:textId="47C08ECE" w:rsidR="007D7844" w:rsidRDefault="007D7844" w:rsidP="007D7844">
            <w:pPr>
              <w:jc w:val="center"/>
              <w:rPr>
                <w:rFonts w:ascii="Times New Roman" w:hAnsi="Times New Roman"/>
                <w:szCs w:val="21"/>
              </w:rPr>
            </w:pPr>
            <w:r>
              <w:rPr>
                <w:rFonts w:ascii="Times New Roman" w:hAnsi="Times New Roman"/>
                <w:szCs w:val="21"/>
              </w:rPr>
              <w:t>可根据选开实验进行比例调整</w:t>
            </w:r>
          </w:p>
        </w:tc>
      </w:tr>
      <w:tr w:rsidR="007D7844" w:rsidRPr="003A651F" w14:paraId="185F2B06" w14:textId="77777777" w:rsidTr="00550704">
        <w:tc>
          <w:tcPr>
            <w:tcW w:w="479" w:type="dxa"/>
            <w:vMerge w:val="restart"/>
            <w:vAlign w:val="center"/>
          </w:tcPr>
          <w:p w14:paraId="787E7C7B" w14:textId="41BDA6B2" w:rsidR="007D7844" w:rsidRDefault="007D7844" w:rsidP="007D7844">
            <w:pPr>
              <w:jc w:val="center"/>
              <w:rPr>
                <w:rFonts w:ascii="Times New Roman"/>
                <w:szCs w:val="21"/>
              </w:rPr>
            </w:pPr>
            <w:r>
              <w:rPr>
                <w:rFonts w:ascii="Times New Roman"/>
                <w:szCs w:val="21"/>
              </w:rPr>
              <w:t>实验</w:t>
            </w:r>
            <w:r>
              <w:rPr>
                <w:rFonts w:ascii="Times New Roman"/>
                <w:szCs w:val="21"/>
              </w:rPr>
              <w:lastRenderedPageBreak/>
              <w:t>4.1</w:t>
            </w:r>
          </w:p>
        </w:tc>
        <w:tc>
          <w:tcPr>
            <w:tcW w:w="1232" w:type="dxa"/>
            <w:vAlign w:val="center"/>
          </w:tcPr>
          <w:p w14:paraId="277A72F2" w14:textId="7E12D667" w:rsidR="007D7844" w:rsidRDefault="007D7844" w:rsidP="003B27D2">
            <w:pPr>
              <w:rPr>
                <w:rFonts w:ascii="Times New Roman" w:hAnsi="Times New Roman"/>
                <w:color w:val="000000"/>
                <w:kern w:val="0"/>
                <w:szCs w:val="21"/>
              </w:rPr>
            </w:pPr>
            <w:r>
              <w:rPr>
                <w:rFonts w:ascii="Times New Roman" w:hAnsi="Times New Roman" w:hint="eastAsia"/>
                <w:color w:val="000000"/>
                <w:kern w:val="0"/>
                <w:szCs w:val="21"/>
              </w:rPr>
              <w:lastRenderedPageBreak/>
              <w:t>具备根据要求进行</w:t>
            </w:r>
            <w:r>
              <w:rPr>
                <w:rFonts w:ascii="Times New Roman" w:hAnsi="Times New Roman" w:hint="eastAsia"/>
                <w:color w:val="000000"/>
                <w:kern w:val="0"/>
                <w:szCs w:val="21"/>
              </w:rPr>
              <w:lastRenderedPageBreak/>
              <w:t>通信系统设计的基本能力，能分析不同参数选择对所设计的</w:t>
            </w:r>
            <w:r w:rsidR="003B27D2">
              <w:rPr>
                <w:rFonts w:ascii="Times New Roman" w:hAnsi="Times New Roman" w:hint="eastAsia"/>
                <w:color w:val="000000"/>
                <w:kern w:val="0"/>
                <w:szCs w:val="21"/>
              </w:rPr>
              <w:t>数字带通</w:t>
            </w:r>
            <w:r w:rsidR="003B27D2">
              <w:rPr>
                <w:rFonts w:ascii="Times New Roman" w:hAnsi="Times New Roman"/>
                <w:color w:val="000000"/>
                <w:kern w:val="0"/>
                <w:szCs w:val="21"/>
              </w:rPr>
              <w:t>传输</w:t>
            </w:r>
            <w:r>
              <w:rPr>
                <w:rFonts w:ascii="Times New Roman" w:hAnsi="Times New Roman" w:hint="eastAsia"/>
                <w:color w:val="000000"/>
                <w:kern w:val="0"/>
                <w:szCs w:val="21"/>
              </w:rPr>
              <w:t>系统的影响（支撑毕业要求</w:t>
            </w:r>
            <w:r>
              <w:rPr>
                <w:rFonts w:ascii="Times New Roman" w:hAnsi="Times New Roman" w:hint="eastAsia"/>
                <w:color w:val="000000"/>
                <w:kern w:val="0"/>
                <w:szCs w:val="21"/>
              </w:rPr>
              <w:t>3-2</w:t>
            </w:r>
            <w:r>
              <w:rPr>
                <w:rFonts w:ascii="Times New Roman" w:hAnsi="Times New Roman" w:hint="eastAsia"/>
                <w:color w:val="000000"/>
                <w:kern w:val="0"/>
                <w:szCs w:val="21"/>
              </w:rPr>
              <w:t>）</w:t>
            </w:r>
          </w:p>
        </w:tc>
        <w:tc>
          <w:tcPr>
            <w:tcW w:w="1545" w:type="dxa"/>
            <w:vAlign w:val="center"/>
          </w:tcPr>
          <w:p w14:paraId="1F9875EC" w14:textId="54F70C27" w:rsidR="007D7844" w:rsidRDefault="007D7844" w:rsidP="007D7844">
            <w:pPr>
              <w:pStyle w:val="21"/>
              <w:spacing w:line="240" w:lineRule="auto"/>
              <w:ind w:leftChars="44" w:left="92"/>
            </w:pPr>
            <w:r>
              <w:lastRenderedPageBreak/>
              <w:t>能合理选择参数</w:t>
            </w:r>
            <w:r>
              <w:rPr>
                <w:rFonts w:hint="eastAsia"/>
              </w:rPr>
              <w:t>设计</w:t>
            </w:r>
            <w:r>
              <w:t>通</w:t>
            </w:r>
            <w:r>
              <w:lastRenderedPageBreak/>
              <w:t>信系统，能分析不同参数选择对系统的影响；对获得的结果能进行有效分析；</w:t>
            </w:r>
            <w:r>
              <w:rPr>
                <w:rFonts w:hint="eastAsia"/>
              </w:rPr>
              <w:t>实验</w:t>
            </w:r>
            <w:r>
              <w:t>报告</w:t>
            </w:r>
            <w:r w:rsidRPr="003A651F">
              <w:t>撰写规范，内容完整，条理清晰；自己努力完成，没有抄袭</w:t>
            </w:r>
            <w:r>
              <w:rPr>
                <w:rFonts w:hint="eastAsia"/>
              </w:rPr>
              <w:t>；</w:t>
            </w:r>
            <w:r w:rsidRPr="003A651F">
              <w:t>有核心问题的心得体会、有创意，有自己的个人见解和想法。</w:t>
            </w:r>
          </w:p>
        </w:tc>
        <w:tc>
          <w:tcPr>
            <w:tcW w:w="1417" w:type="dxa"/>
            <w:vAlign w:val="center"/>
          </w:tcPr>
          <w:p w14:paraId="36F0A791" w14:textId="7F59958C" w:rsidR="007D7844" w:rsidRDefault="007D7844" w:rsidP="007D7844">
            <w:pPr>
              <w:pStyle w:val="21"/>
              <w:spacing w:line="240" w:lineRule="auto"/>
              <w:ind w:leftChars="0" w:left="0"/>
              <w:rPr>
                <w:rFonts w:hAnsi="宋体"/>
              </w:rPr>
            </w:pPr>
            <w:r>
              <w:rPr>
                <w:rFonts w:hAnsi="宋体"/>
              </w:rPr>
              <w:lastRenderedPageBreak/>
              <w:t>能</w:t>
            </w:r>
            <w:r>
              <w:rPr>
                <w:rFonts w:hAnsi="宋体" w:hint="eastAsia"/>
              </w:rPr>
              <w:t>选择</w:t>
            </w:r>
            <w:r>
              <w:rPr>
                <w:rFonts w:hAnsi="宋体"/>
              </w:rPr>
              <w:t>参数设计通信系</w:t>
            </w:r>
            <w:r>
              <w:rPr>
                <w:rFonts w:hAnsi="宋体"/>
              </w:rPr>
              <w:lastRenderedPageBreak/>
              <w:t>统</w:t>
            </w:r>
            <w:r>
              <w:rPr>
                <w:rFonts w:hAnsi="宋体" w:hint="eastAsia"/>
              </w:rPr>
              <w:t>，</w:t>
            </w:r>
            <w:r>
              <w:rPr>
                <w:rFonts w:hAnsi="宋体"/>
              </w:rPr>
              <w:t>能对系统性能进行分析；</w:t>
            </w:r>
            <w:r>
              <w:rPr>
                <w:rFonts w:hAnsi="宋体" w:hint="eastAsia"/>
              </w:rPr>
              <w:t>实验</w:t>
            </w:r>
            <w:r>
              <w:rPr>
                <w:rFonts w:hAnsi="宋体"/>
              </w:rPr>
              <w:t>报告</w:t>
            </w:r>
            <w:r w:rsidRPr="003A651F">
              <w:rPr>
                <w:rFonts w:hAnsi="宋体"/>
              </w:rPr>
              <w:t>撰写规范，内容</w:t>
            </w:r>
            <w:r>
              <w:rPr>
                <w:rFonts w:hAnsi="宋体" w:hint="eastAsia"/>
              </w:rPr>
              <w:t>比较</w:t>
            </w:r>
            <w:r w:rsidRPr="003A651F">
              <w:rPr>
                <w:rFonts w:hAnsi="宋体"/>
              </w:rPr>
              <w:t>完整；自己努力完成，没有抄袭。有核心问题的心得体会，但自己的个人见解和想法较少。</w:t>
            </w:r>
          </w:p>
        </w:tc>
        <w:tc>
          <w:tcPr>
            <w:tcW w:w="1418" w:type="dxa"/>
            <w:vAlign w:val="center"/>
          </w:tcPr>
          <w:p w14:paraId="49592E6E" w14:textId="32EE69B2" w:rsidR="007D7844" w:rsidRDefault="007D7844" w:rsidP="007D7844">
            <w:pPr>
              <w:pStyle w:val="21"/>
              <w:spacing w:line="240" w:lineRule="auto"/>
              <w:ind w:leftChars="0" w:left="0"/>
              <w:outlineLvl w:val="0"/>
              <w:rPr>
                <w:rFonts w:hAnsi="宋体"/>
              </w:rPr>
            </w:pPr>
            <w:r>
              <w:rPr>
                <w:rFonts w:hAnsi="宋体" w:hint="eastAsia"/>
              </w:rPr>
              <w:lastRenderedPageBreak/>
              <w:t>能</w:t>
            </w:r>
            <w:r>
              <w:rPr>
                <w:rFonts w:hAnsi="宋体"/>
              </w:rPr>
              <w:t>理解不同参数对</w:t>
            </w:r>
            <w:r>
              <w:rPr>
                <w:rFonts w:hAnsi="宋体" w:hint="eastAsia"/>
              </w:rPr>
              <w:t>通信</w:t>
            </w:r>
            <w:r>
              <w:rPr>
                <w:rFonts w:hAnsi="宋体" w:hint="eastAsia"/>
              </w:rPr>
              <w:lastRenderedPageBreak/>
              <w:t>系统</w:t>
            </w:r>
            <w:r>
              <w:rPr>
                <w:rFonts w:hAnsi="宋体"/>
              </w:rPr>
              <w:t>的影响；</w:t>
            </w:r>
            <w:r>
              <w:rPr>
                <w:rFonts w:hAnsi="宋体" w:hint="eastAsia"/>
              </w:rPr>
              <w:t>实验</w:t>
            </w:r>
            <w:r>
              <w:rPr>
                <w:rFonts w:hAnsi="宋体"/>
              </w:rPr>
              <w:t>报告</w:t>
            </w:r>
            <w:r w:rsidRPr="003A651F">
              <w:rPr>
                <w:rFonts w:hAnsi="宋体"/>
              </w:rPr>
              <w:t>撰写</w:t>
            </w:r>
            <w:r>
              <w:rPr>
                <w:rFonts w:hAnsi="宋体" w:hint="eastAsia"/>
              </w:rPr>
              <w:t>尚</w:t>
            </w:r>
            <w:r w:rsidRPr="003A651F">
              <w:rPr>
                <w:rFonts w:hAnsi="宋体"/>
              </w:rPr>
              <w:t>规范，内容</w:t>
            </w:r>
            <w:r>
              <w:rPr>
                <w:rFonts w:hAnsi="宋体" w:hint="eastAsia"/>
              </w:rPr>
              <w:t>基本</w:t>
            </w:r>
            <w:r w:rsidRPr="003A651F">
              <w:rPr>
                <w:rFonts w:hAnsi="宋体"/>
              </w:rPr>
              <w:t>完整；自己努力完成，没有抄袭。核心问题的心得体会</w:t>
            </w:r>
            <w:r>
              <w:rPr>
                <w:rFonts w:hAnsi="宋体" w:hint="eastAsia"/>
              </w:rPr>
              <w:t>较少</w:t>
            </w:r>
            <w:r w:rsidRPr="003A651F">
              <w:rPr>
                <w:rFonts w:hAnsi="宋体"/>
              </w:rPr>
              <w:t>，</w:t>
            </w:r>
            <w:r>
              <w:rPr>
                <w:rFonts w:hAnsi="宋体" w:hint="eastAsia"/>
              </w:rPr>
              <w:t>无</w:t>
            </w:r>
            <w:r w:rsidRPr="003A651F">
              <w:rPr>
                <w:rFonts w:hAnsi="宋体"/>
              </w:rPr>
              <w:t>创意和个人想法。</w:t>
            </w:r>
          </w:p>
        </w:tc>
        <w:tc>
          <w:tcPr>
            <w:tcW w:w="1368" w:type="dxa"/>
            <w:vAlign w:val="center"/>
          </w:tcPr>
          <w:p w14:paraId="7D571A1C" w14:textId="3E648FD3" w:rsidR="007D7844" w:rsidRDefault="007D7844" w:rsidP="007D7844">
            <w:pPr>
              <w:pStyle w:val="21"/>
              <w:spacing w:line="240" w:lineRule="auto"/>
              <w:ind w:leftChars="0" w:left="0"/>
              <w:rPr>
                <w:rFonts w:hAnsi="宋体"/>
              </w:rPr>
            </w:pPr>
            <w:r>
              <w:rPr>
                <w:rFonts w:hAnsi="宋体" w:hint="eastAsia"/>
              </w:rPr>
              <w:lastRenderedPageBreak/>
              <w:t>不</w:t>
            </w:r>
            <w:r>
              <w:rPr>
                <w:rFonts w:hAnsi="宋体"/>
              </w:rPr>
              <w:t>理解不同参数对通信</w:t>
            </w:r>
            <w:r>
              <w:rPr>
                <w:rFonts w:hAnsi="宋体"/>
              </w:rPr>
              <w:lastRenderedPageBreak/>
              <w:t>系统的影响；</w:t>
            </w:r>
            <w:r w:rsidRPr="003A651F">
              <w:rPr>
                <w:rFonts w:hAnsi="宋体"/>
              </w:rPr>
              <w:t>没有交</w:t>
            </w:r>
            <w:r>
              <w:rPr>
                <w:rFonts w:hAnsi="宋体" w:hint="eastAsia"/>
              </w:rPr>
              <w:t>实验</w:t>
            </w:r>
            <w:r w:rsidRPr="003A651F">
              <w:rPr>
                <w:rFonts w:hAnsi="宋体"/>
              </w:rPr>
              <w:t>报告；或者基本上是抄袭；或者内容太空泛，太简单。</w:t>
            </w:r>
          </w:p>
        </w:tc>
        <w:tc>
          <w:tcPr>
            <w:tcW w:w="837" w:type="dxa"/>
            <w:vAlign w:val="center"/>
          </w:tcPr>
          <w:p w14:paraId="11919072" w14:textId="5352F01F" w:rsidR="007D7844" w:rsidRDefault="007D7844" w:rsidP="007D7844">
            <w:pPr>
              <w:jc w:val="center"/>
              <w:rPr>
                <w:rFonts w:ascii="Times New Roman" w:hAnsi="Times New Roman"/>
                <w:szCs w:val="21"/>
              </w:rPr>
            </w:pPr>
            <w:r>
              <w:rPr>
                <w:rFonts w:ascii="Times New Roman" w:hAnsi="Times New Roman"/>
                <w:szCs w:val="21"/>
              </w:rPr>
              <w:lastRenderedPageBreak/>
              <w:t>50</w:t>
            </w:r>
          </w:p>
        </w:tc>
      </w:tr>
      <w:tr w:rsidR="007D7844" w:rsidRPr="003A651F" w14:paraId="7E11BF60" w14:textId="77777777" w:rsidTr="00550704">
        <w:tc>
          <w:tcPr>
            <w:tcW w:w="479" w:type="dxa"/>
            <w:vMerge/>
            <w:vAlign w:val="center"/>
          </w:tcPr>
          <w:p w14:paraId="0441195B" w14:textId="77777777" w:rsidR="007D7844" w:rsidRDefault="007D7844" w:rsidP="007D7844">
            <w:pPr>
              <w:jc w:val="center"/>
              <w:rPr>
                <w:rFonts w:ascii="Times New Roman"/>
                <w:szCs w:val="21"/>
              </w:rPr>
            </w:pPr>
          </w:p>
        </w:tc>
        <w:tc>
          <w:tcPr>
            <w:tcW w:w="1232" w:type="dxa"/>
            <w:vAlign w:val="center"/>
          </w:tcPr>
          <w:p w14:paraId="50767679" w14:textId="4A206E9D" w:rsidR="007D7844" w:rsidRDefault="007D7844" w:rsidP="003B27D2">
            <w:pPr>
              <w:rPr>
                <w:rFonts w:ascii="Times New Roman" w:hAnsi="Times New Roman"/>
                <w:color w:val="000000"/>
                <w:kern w:val="0"/>
                <w:szCs w:val="21"/>
              </w:rPr>
            </w:pPr>
            <w:r>
              <w:rPr>
                <w:rFonts w:ascii="Times New Roman" w:hAnsi="Times New Roman"/>
                <w:color w:val="000000"/>
                <w:kern w:val="0"/>
                <w:szCs w:val="21"/>
              </w:rPr>
              <w:t>能运用所学通信原理，根据通信系统设计方案进行</w:t>
            </w:r>
            <w:r w:rsidR="003B27D2">
              <w:rPr>
                <w:rFonts w:ascii="Times New Roman" w:hAnsi="Times New Roman" w:hint="eastAsia"/>
                <w:color w:val="000000"/>
                <w:kern w:val="0"/>
                <w:szCs w:val="21"/>
              </w:rPr>
              <w:t>代码</w:t>
            </w:r>
            <w:r w:rsidR="003B27D2">
              <w:rPr>
                <w:rFonts w:ascii="Times New Roman" w:hAnsi="Times New Roman"/>
                <w:color w:val="000000"/>
                <w:kern w:val="0"/>
                <w:szCs w:val="21"/>
              </w:rPr>
              <w:t>编写</w:t>
            </w:r>
            <w:r>
              <w:rPr>
                <w:rFonts w:ascii="Times New Roman" w:hAnsi="Times New Roman"/>
                <w:color w:val="000000"/>
                <w:kern w:val="0"/>
                <w:szCs w:val="21"/>
              </w:rPr>
              <w:t>调试，实现</w:t>
            </w:r>
            <w:r w:rsidR="003B27D2">
              <w:rPr>
                <w:rFonts w:ascii="Times New Roman" w:hAnsi="Times New Roman" w:hint="eastAsia"/>
                <w:color w:val="000000"/>
                <w:kern w:val="0"/>
                <w:szCs w:val="21"/>
              </w:rPr>
              <w:t>不低于</w:t>
            </w:r>
            <w:r w:rsidR="003B27D2">
              <w:rPr>
                <w:rFonts w:ascii="Times New Roman" w:hAnsi="Times New Roman" w:hint="eastAsia"/>
                <w:color w:val="000000"/>
                <w:kern w:val="0"/>
                <w:szCs w:val="21"/>
              </w:rPr>
              <w:t>4800</w:t>
            </w:r>
            <w:r w:rsidR="003B27D2">
              <w:rPr>
                <w:rFonts w:ascii="Times New Roman" w:hAnsi="Times New Roman"/>
                <w:color w:val="000000"/>
                <w:kern w:val="0"/>
                <w:szCs w:val="21"/>
              </w:rPr>
              <w:t>bps</w:t>
            </w:r>
            <w:r w:rsidR="003B27D2">
              <w:rPr>
                <w:rFonts w:ascii="Times New Roman" w:hAnsi="Times New Roman"/>
                <w:color w:val="000000"/>
                <w:kern w:val="0"/>
                <w:szCs w:val="21"/>
              </w:rPr>
              <w:t>传输率的数字有线带通传输系统</w:t>
            </w:r>
            <w:r>
              <w:rPr>
                <w:rFonts w:ascii="Times New Roman" w:hAnsi="Times New Roman" w:hint="eastAsia"/>
                <w:color w:val="000000"/>
                <w:kern w:val="0"/>
                <w:szCs w:val="21"/>
              </w:rPr>
              <w:t>（支撑毕业要求</w:t>
            </w:r>
            <w:r>
              <w:rPr>
                <w:rFonts w:ascii="Times New Roman" w:hAnsi="Times New Roman" w:hint="eastAsia"/>
                <w:color w:val="000000"/>
                <w:kern w:val="0"/>
                <w:szCs w:val="21"/>
              </w:rPr>
              <w:t>4-1</w:t>
            </w:r>
            <w:r>
              <w:rPr>
                <w:rFonts w:ascii="Times New Roman" w:hAnsi="Times New Roman" w:hint="eastAsia"/>
                <w:color w:val="000000"/>
                <w:kern w:val="0"/>
                <w:szCs w:val="21"/>
              </w:rPr>
              <w:t>）</w:t>
            </w:r>
          </w:p>
        </w:tc>
        <w:tc>
          <w:tcPr>
            <w:tcW w:w="1545" w:type="dxa"/>
            <w:vAlign w:val="center"/>
          </w:tcPr>
          <w:p w14:paraId="6BABE58F" w14:textId="3A30837B" w:rsidR="007D7844" w:rsidRDefault="007D7844" w:rsidP="003B27D2">
            <w:pPr>
              <w:pStyle w:val="21"/>
              <w:spacing w:line="240" w:lineRule="auto"/>
              <w:ind w:leftChars="44" w:left="92"/>
            </w:pPr>
            <w:r>
              <w:rPr>
                <w:rFonts w:hint="eastAsia"/>
              </w:rPr>
              <w:t>能</w:t>
            </w:r>
            <w:r>
              <w:t>独立</w:t>
            </w:r>
            <w:r>
              <w:rPr>
                <w:rFonts w:hint="eastAsia"/>
              </w:rPr>
              <w:t>完成</w:t>
            </w:r>
            <w:r w:rsidR="00550704">
              <w:rPr>
                <w:rFonts w:hint="eastAsia"/>
              </w:rPr>
              <w:t>自身</w:t>
            </w:r>
            <w:r w:rsidR="00550704">
              <w:t>负责部分</w:t>
            </w:r>
            <w:r>
              <w:t>系统的搭建</w:t>
            </w:r>
            <w:r w:rsidR="00550704">
              <w:rPr>
                <w:rFonts w:hint="eastAsia"/>
              </w:rPr>
              <w:t>与</w:t>
            </w:r>
            <w:r>
              <w:t>调试</w:t>
            </w:r>
            <w:r>
              <w:rPr>
                <w:rFonts w:hint="eastAsia"/>
              </w:rPr>
              <w:t>，</w:t>
            </w:r>
            <w:r>
              <w:t>结果正确；熟悉</w:t>
            </w:r>
            <w:r w:rsidR="003B27D2">
              <w:rPr>
                <w:rFonts w:hint="eastAsia"/>
              </w:rPr>
              <w:t>数字带通</w:t>
            </w:r>
            <w:r w:rsidR="003B27D2">
              <w:t>传输</w:t>
            </w:r>
            <w:r>
              <w:t>系统的工作原理，</w:t>
            </w:r>
            <w:r>
              <w:rPr>
                <w:rFonts w:hint="eastAsia"/>
              </w:rPr>
              <w:t>能合理实现</w:t>
            </w:r>
            <w:r w:rsidR="003B27D2">
              <w:rPr>
                <w:rFonts w:hint="eastAsia"/>
              </w:rPr>
              <w:t>不低于</w:t>
            </w:r>
            <w:r w:rsidR="003B27D2">
              <w:rPr>
                <w:rFonts w:hint="eastAsia"/>
              </w:rPr>
              <w:t>4800</w:t>
            </w:r>
            <w:r w:rsidR="003B27D2">
              <w:t>bps</w:t>
            </w:r>
            <w:r w:rsidR="003B27D2">
              <w:t>传输率</w:t>
            </w:r>
            <w:r>
              <w:rPr>
                <w:rFonts w:hint="eastAsia"/>
              </w:rPr>
              <w:t>传输</w:t>
            </w:r>
            <w:r>
              <w:t>系统</w:t>
            </w:r>
          </w:p>
        </w:tc>
        <w:tc>
          <w:tcPr>
            <w:tcW w:w="1417" w:type="dxa"/>
            <w:vAlign w:val="center"/>
          </w:tcPr>
          <w:p w14:paraId="3C92847A" w14:textId="5909F6E5" w:rsidR="007D7844" w:rsidRDefault="00550704" w:rsidP="003B27D2">
            <w:pPr>
              <w:pStyle w:val="21"/>
              <w:spacing w:line="240" w:lineRule="auto"/>
              <w:ind w:leftChars="0" w:left="0"/>
              <w:rPr>
                <w:rFonts w:hAnsi="宋体"/>
              </w:rPr>
            </w:pPr>
            <w:r>
              <w:rPr>
                <w:rFonts w:hAnsi="宋体" w:hint="eastAsia"/>
              </w:rPr>
              <w:t>具备</w:t>
            </w:r>
            <w:r w:rsidR="007D7844">
              <w:rPr>
                <w:rFonts w:hAnsi="宋体"/>
              </w:rPr>
              <w:t>系统搭建调试</w:t>
            </w:r>
            <w:r>
              <w:rPr>
                <w:rFonts w:hAnsi="宋体" w:hint="eastAsia"/>
              </w:rPr>
              <w:t>的</w:t>
            </w:r>
            <w:r>
              <w:rPr>
                <w:rFonts w:hAnsi="宋体"/>
              </w:rPr>
              <w:t>能力</w:t>
            </w:r>
            <w:r w:rsidR="007D7844">
              <w:rPr>
                <w:rFonts w:hAnsi="宋体"/>
              </w:rPr>
              <w:t>，结果</w:t>
            </w:r>
            <w:r>
              <w:rPr>
                <w:rFonts w:hAnsi="宋体" w:hint="eastAsia"/>
              </w:rPr>
              <w:t>大部分</w:t>
            </w:r>
            <w:r w:rsidR="007D7844">
              <w:rPr>
                <w:rFonts w:hAnsi="宋体"/>
              </w:rPr>
              <w:t>正确；了解</w:t>
            </w:r>
            <w:r w:rsidR="003B27D2">
              <w:rPr>
                <w:rFonts w:hAnsi="宋体" w:hint="eastAsia"/>
              </w:rPr>
              <w:t>数字带通</w:t>
            </w:r>
            <w:r w:rsidR="003B27D2">
              <w:rPr>
                <w:rFonts w:hAnsi="宋体"/>
              </w:rPr>
              <w:t>传输系统</w:t>
            </w:r>
            <w:r w:rsidR="007D7844">
              <w:rPr>
                <w:rFonts w:hAnsi="宋体"/>
              </w:rPr>
              <w:t>的工作原理，</w:t>
            </w:r>
            <w:r w:rsidR="000D1F17">
              <w:rPr>
                <w:rFonts w:hAnsi="宋体" w:hint="eastAsia"/>
              </w:rPr>
              <w:t>能</w:t>
            </w:r>
            <w:r w:rsidR="007D7844">
              <w:rPr>
                <w:rFonts w:hAnsi="宋体"/>
              </w:rPr>
              <w:t>实现</w:t>
            </w:r>
            <w:r w:rsidR="003B27D2">
              <w:rPr>
                <w:rFonts w:hAnsi="宋体" w:hint="eastAsia"/>
              </w:rPr>
              <w:t>数字带通</w:t>
            </w:r>
            <w:r w:rsidR="003B27D2">
              <w:rPr>
                <w:rFonts w:hAnsi="宋体"/>
              </w:rPr>
              <w:t>传输系统</w:t>
            </w:r>
            <w:r w:rsidR="000D1F17">
              <w:rPr>
                <w:rFonts w:hAnsi="宋体"/>
              </w:rPr>
              <w:t>大部分功能</w:t>
            </w:r>
          </w:p>
        </w:tc>
        <w:tc>
          <w:tcPr>
            <w:tcW w:w="1418" w:type="dxa"/>
            <w:vAlign w:val="center"/>
          </w:tcPr>
          <w:p w14:paraId="5BF11AF4" w14:textId="68842CAF" w:rsidR="007D7844" w:rsidRDefault="000D1F17" w:rsidP="003B27D2">
            <w:pPr>
              <w:pStyle w:val="21"/>
              <w:spacing w:line="240" w:lineRule="auto"/>
              <w:ind w:leftChars="0" w:left="0"/>
              <w:outlineLvl w:val="0"/>
              <w:rPr>
                <w:rFonts w:hAnsi="宋体"/>
              </w:rPr>
            </w:pPr>
            <w:r>
              <w:rPr>
                <w:rFonts w:hAnsi="宋体" w:hint="eastAsia"/>
              </w:rPr>
              <w:t>具备</w:t>
            </w:r>
            <w:r w:rsidR="007D7844">
              <w:rPr>
                <w:rFonts w:hAnsi="宋体"/>
              </w:rPr>
              <w:t>系统搭建调试</w:t>
            </w:r>
            <w:r>
              <w:rPr>
                <w:rFonts w:hAnsi="宋体" w:hint="eastAsia"/>
              </w:rPr>
              <w:t>的</w:t>
            </w:r>
            <w:r>
              <w:rPr>
                <w:rFonts w:hAnsi="宋体"/>
              </w:rPr>
              <w:t>一定能力</w:t>
            </w:r>
            <w:r w:rsidR="007D7844">
              <w:rPr>
                <w:rFonts w:hAnsi="宋体"/>
              </w:rPr>
              <w:t>；具有一定的</w:t>
            </w:r>
            <w:r w:rsidR="003B27D2">
              <w:rPr>
                <w:rFonts w:hAnsi="宋体" w:hint="eastAsia"/>
              </w:rPr>
              <w:t>数字带通</w:t>
            </w:r>
            <w:r w:rsidR="003B27D2">
              <w:rPr>
                <w:rFonts w:hAnsi="宋体"/>
              </w:rPr>
              <w:t>传输系统</w:t>
            </w:r>
            <w:r w:rsidR="007D7844">
              <w:rPr>
                <w:rFonts w:hAnsi="宋体"/>
              </w:rPr>
              <w:t>的概念，</w:t>
            </w:r>
            <w:r>
              <w:rPr>
                <w:rFonts w:hAnsi="宋体" w:hint="eastAsia"/>
              </w:rPr>
              <w:t>能</w:t>
            </w:r>
            <w:r w:rsidR="007D7844">
              <w:rPr>
                <w:rFonts w:hAnsi="宋体"/>
              </w:rPr>
              <w:t>实现</w:t>
            </w:r>
            <w:r w:rsidR="003B27D2">
              <w:rPr>
                <w:rFonts w:hAnsi="宋体" w:hint="eastAsia"/>
              </w:rPr>
              <w:t>数字带通</w:t>
            </w:r>
            <w:r w:rsidR="003B27D2">
              <w:rPr>
                <w:rFonts w:hAnsi="宋体"/>
              </w:rPr>
              <w:t>传输</w:t>
            </w:r>
            <w:r w:rsidR="007D7844">
              <w:rPr>
                <w:rFonts w:hAnsi="宋体"/>
              </w:rPr>
              <w:t>系统</w:t>
            </w:r>
            <w:r>
              <w:rPr>
                <w:rFonts w:hAnsi="宋体" w:hint="eastAsia"/>
              </w:rPr>
              <w:t>的</w:t>
            </w:r>
            <w:r>
              <w:rPr>
                <w:rFonts w:hAnsi="宋体"/>
              </w:rPr>
              <w:t>部分功能</w:t>
            </w:r>
          </w:p>
        </w:tc>
        <w:tc>
          <w:tcPr>
            <w:tcW w:w="1368" w:type="dxa"/>
            <w:vAlign w:val="center"/>
          </w:tcPr>
          <w:p w14:paraId="4BA3EC4A" w14:textId="7F1453FA" w:rsidR="007D7844" w:rsidRDefault="007D7844" w:rsidP="00216C3A">
            <w:pPr>
              <w:pStyle w:val="21"/>
              <w:spacing w:line="240" w:lineRule="auto"/>
              <w:ind w:leftChars="0" w:left="0"/>
              <w:rPr>
                <w:rFonts w:hAnsi="宋体"/>
              </w:rPr>
            </w:pPr>
            <w:r>
              <w:rPr>
                <w:rFonts w:hAnsi="宋体" w:hint="eastAsia"/>
              </w:rPr>
              <w:t>不能进行系统的搭建调试</w:t>
            </w:r>
            <w:r>
              <w:rPr>
                <w:rFonts w:hAnsi="宋体"/>
              </w:rPr>
              <w:t>；</w:t>
            </w:r>
            <w:r w:rsidR="003B27D2">
              <w:rPr>
                <w:rFonts w:hAnsi="宋体" w:hint="eastAsia"/>
              </w:rPr>
              <w:t>数字带通</w:t>
            </w:r>
            <w:r w:rsidR="003B27D2">
              <w:rPr>
                <w:rFonts w:hAnsi="宋体"/>
              </w:rPr>
              <w:t>传输系统</w:t>
            </w:r>
            <w:r>
              <w:rPr>
                <w:rFonts w:hAnsi="宋体" w:hint="eastAsia"/>
              </w:rPr>
              <w:t>的</w:t>
            </w:r>
            <w:r>
              <w:rPr>
                <w:rFonts w:hAnsi="宋体"/>
              </w:rPr>
              <w:t>概念不清晰；不能</w:t>
            </w:r>
            <w:r w:rsidR="00216C3A">
              <w:rPr>
                <w:rFonts w:hAnsi="宋体" w:hint="eastAsia"/>
              </w:rPr>
              <w:t>实现数字带通</w:t>
            </w:r>
            <w:r w:rsidR="00216C3A">
              <w:rPr>
                <w:rFonts w:hAnsi="宋体"/>
              </w:rPr>
              <w:t>传输系统的功能</w:t>
            </w:r>
            <w:bookmarkStart w:id="2" w:name="_GoBack"/>
            <w:bookmarkEnd w:id="2"/>
          </w:p>
        </w:tc>
        <w:tc>
          <w:tcPr>
            <w:tcW w:w="837" w:type="dxa"/>
            <w:vAlign w:val="center"/>
          </w:tcPr>
          <w:p w14:paraId="6AACB111" w14:textId="2FD2A43D" w:rsidR="007D7844" w:rsidRDefault="007D7844" w:rsidP="007D7844">
            <w:pPr>
              <w:jc w:val="center"/>
              <w:rPr>
                <w:rFonts w:ascii="Times New Roman" w:hAnsi="Times New Roman"/>
                <w:szCs w:val="21"/>
              </w:rPr>
            </w:pPr>
            <w:r>
              <w:rPr>
                <w:rFonts w:ascii="Times New Roman" w:hAnsi="Times New Roman"/>
                <w:szCs w:val="21"/>
              </w:rPr>
              <w:t>50</w:t>
            </w:r>
          </w:p>
        </w:tc>
      </w:tr>
      <w:tr w:rsidR="007D7844" w:rsidRPr="003A651F" w14:paraId="1B0F8A96" w14:textId="77777777" w:rsidTr="00550704">
        <w:tc>
          <w:tcPr>
            <w:tcW w:w="479" w:type="dxa"/>
            <w:vMerge w:val="restart"/>
            <w:vAlign w:val="center"/>
          </w:tcPr>
          <w:p w14:paraId="6D459535" w14:textId="55848365" w:rsidR="007D7844" w:rsidRDefault="007D7844" w:rsidP="007D7844">
            <w:pPr>
              <w:jc w:val="center"/>
              <w:rPr>
                <w:rFonts w:ascii="Times New Roman"/>
                <w:szCs w:val="21"/>
              </w:rPr>
            </w:pPr>
            <w:r>
              <w:rPr>
                <w:rFonts w:ascii="Times New Roman"/>
                <w:szCs w:val="21"/>
              </w:rPr>
              <w:t>实验</w:t>
            </w:r>
            <w:r>
              <w:rPr>
                <w:rFonts w:ascii="Times New Roman"/>
                <w:szCs w:val="21"/>
              </w:rPr>
              <w:t>4.2</w:t>
            </w:r>
          </w:p>
        </w:tc>
        <w:tc>
          <w:tcPr>
            <w:tcW w:w="1232" w:type="dxa"/>
            <w:vAlign w:val="center"/>
          </w:tcPr>
          <w:p w14:paraId="217A0280" w14:textId="1B5729F0" w:rsidR="007D7844" w:rsidRDefault="007D7844" w:rsidP="007D7844">
            <w:pPr>
              <w:rPr>
                <w:rFonts w:ascii="Times New Roman" w:hAnsi="Times New Roman"/>
                <w:color w:val="000000"/>
                <w:kern w:val="0"/>
                <w:szCs w:val="21"/>
              </w:rPr>
            </w:pPr>
            <w:r>
              <w:rPr>
                <w:rFonts w:ascii="Times New Roman" w:hAnsi="Times New Roman" w:hint="eastAsia"/>
                <w:color w:val="000000"/>
                <w:kern w:val="0"/>
                <w:szCs w:val="21"/>
              </w:rPr>
              <w:t>具备根据要求进行通信系统设计的基本能力，能分析不同参数选择对所设计的模拟和数字通信系统的影响（支撑毕</w:t>
            </w:r>
            <w:r>
              <w:rPr>
                <w:rFonts w:ascii="Times New Roman" w:hAnsi="Times New Roman" w:hint="eastAsia"/>
                <w:color w:val="000000"/>
                <w:kern w:val="0"/>
                <w:szCs w:val="21"/>
              </w:rPr>
              <w:lastRenderedPageBreak/>
              <w:t>业要求</w:t>
            </w:r>
            <w:r>
              <w:rPr>
                <w:rFonts w:ascii="Times New Roman" w:hAnsi="Times New Roman" w:hint="eastAsia"/>
                <w:color w:val="000000"/>
                <w:kern w:val="0"/>
                <w:szCs w:val="21"/>
              </w:rPr>
              <w:t>3-2</w:t>
            </w:r>
            <w:r>
              <w:rPr>
                <w:rFonts w:ascii="Times New Roman" w:hAnsi="Times New Roman" w:hint="eastAsia"/>
                <w:color w:val="000000"/>
                <w:kern w:val="0"/>
                <w:szCs w:val="21"/>
              </w:rPr>
              <w:t>）</w:t>
            </w:r>
          </w:p>
        </w:tc>
        <w:tc>
          <w:tcPr>
            <w:tcW w:w="1545" w:type="dxa"/>
            <w:vAlign w:val="center"/>
          </w:tcPr>
          <w:p w14:paraId="60BE9FDF" w14:textId="2DFD7D76" w:rsidR="007D7844" w:rsidRDefault="007D7844" w:rsidP="007D7844">
            <w:pPr>
              <w:pStyle w:val="21"/>
              <w:spacing w:line="240" w:lineRule="auto"/>
              <w:ind w:leftChars="44" w:left="92"/>
            </w:pPr>
            <w:r>
              <w:lastRenderedPageBreak/>
              <w:t>能合理选择参数</w:t>
            </w:r>
            <w:r>
              <w:rPr>
                <w:rFonts w:hint="eastAsia"/>
              </w:rPr>
              <w:t>设计</w:t>
            </w:r>
            <w:r>
              <w:t>通信系统，能分析不同参数选择对系统的影响；对获得的结果能进行有效分析；</w:t>
            </w:r>
            <w:r>
              <w:rPr>
                <w:rFonts w:hint="eastAsia"/>
              </w:rPr>
              <w:t>实验</w:t>
            </w:r>
            <w:r>
              <w:t>报告</w:t>
            </w:r>
            <w:r w:rsidRPr="003A651F">
              <w:t>撰写规范，内容完整，条理清晰；自己努</w:t>
            </w:r>
            <w:r w:rsidRPr="003A651F">
              <w:lastRenderedPageBreak/>
              <w:t>力完成，没有抄袭</w:t>
            </w:r>
            <w:r>
              <w:rPr>
                <w:rFonts w:hint="eastAsia"/>
              </w:rPr>
              <w:t>；</w:t>
            </w:r>
            <w:r w:rsidRPr="003A651F">
              <w:t>有核心问题的心得体会、有创意，有自己的个人见解和想法。</w:t>
            </w:r>
          </w:p>
        </w:tc>
        <w:tc>
          <w:tcPr>
            <w:tcW w:w="1417" w:type="dxa"/>
            <w:vAlign w:val="center"/>
          </w:tcPr>
          <w:p w14:paraId="0C0810C5" w14:textId="70C2E604" w:rsidR="007D7844" w:rsidRDefault="007D7844" w:rsidP="007D7844">
            <w:pPr>
              <w:pStyle w:val="21"/>
              <w:spacing w:line="240" w:lineRule="auto"/>
              <w:ind w:leftChars="0" w:left="0"/>
              <w:rPr>
                <w:rFonts w:hAnsi="宋体"/>
              </w:rPr>
            </w:pPr>
            <w:r>
              <w:rPr>
                <w:rFonts w:hAnsi="宋体"/>
              </w:rPr>
              <w:lastRenderedPageBreak/>
              <w:t>能</w:t>
            </w:r>
            <w:r>
              <w:rPr>
                <w:rFonts w:hAnsi="宋体" w:hint="eastAsia"/>
              </w:rPr>
              <w:t>选择</w:t>
            </w:r>
            <w:r>
              <w:rPr>
                <w:rFonts w:hAnsi="宋体"/>
              </w:rPr>
              <w:t>参数设计通信系统</w:t>
            </w:r>
            <w:r>
              <w:rPr>
                <w:rFonts w:hAnsi="宋体" w:hint="eastAsia"/>
              </w:rPr>
              <w:t>，</w:t>
            </w:r>
            <w:r>
              <w:rPr>
                <w:rFonts w:hAnsi="宋体"/>
              </w:rPr>
              <w:t>能对系统性能进行分析；</w:t>
            </w:r>
            <w:r>
              <w:rPr>
                <w:rFonts w:hAnsi="宋体" w:hint="eastAsia"/>
              </w:rPr>
              <w:t>实验</w:t>
            </w:r>
            <w:r>
              <w:rPr>
                <w:rFonts w:hAnsi="宋体"/>
              </w:rPr>
              <w:t>报告</w:t>
            </w:r>
            <w:r w:rsidRPr="003A651F">
              <w:rPr>
                <w:rFonts w:hAnsi="宋体"/>
              </w:rPr>
              <w:t>撰写规范，内容</w:t>
            </w:r>
            <w:r>
              <w:rPr>
                <w:rFonts w:hAnsi="宋体" w:hint="eastAsia"/>
              </w:rPr>
              <w:t>比较</w:t>
            </w:r>
            <w:r w:rsidRPr="003A651F">
              <w:rPr>
                <w:rFonts w:hAnsi="宋体"/>
              </w:rPr>
              <w:t>完整；自己努力完成，没有抄袭。有核心问题的心得体会，但自己的</w:t>
            </w:r>
            <w:r w:rsidRPr="003A651F">
              <w:rPr>
                <w:rFonts w:hAnsi="宋体"/>
              </w:rPr>
              <w:lastRenderedPageBreak/>
              <w:t>个人见解和想法较少。</w:t>
            </w:r>
          </w:p>
        </w:tc>
        <w:tc>
          <w:tcPr>
            <w:tcW w:w="1418" w:type="dxa"/>
            <w:vAlign w:val="center"/>
          </w:tcPr>
          <w:p w14:paraId="2C78187B" w14:textId="7FFF1299" w:rsidR="007D7844" w:rsidRDefault="007D7844" w:rsidP="007D7844">
            <w:pPr>
              <w:pStyle w:val="21"/>
              <w:spacing w:line="240" w:lineRule="auto"/>
              <w:ind w:leftChars="0" w:left="0"/>
              <w:outlineLvl w:val="0"/>
              <w:rPr>
                <w:rFonts w:hAnsi="宋体"/>
              </w:rPr>
            </w:pPr>
            <w:r>
              <w:rPr>
                <w:rFonts w:hAnsi="宋体" w:hint="eastAsia"/>
              </w:rPr>
              <w:lastRenderedPageBreak/>
              <w:t>能</w:t>
            </w:r>
            <w:r>
              <w:rPr>
                <w:rFonts w:hAnsi="宋体"/>
              </w:rPr>
              <w:t>理解不同参数对</w:t>
            </w:r>
            <w:r>
              <w:rPr>
                <w:rFonts w:hAnsi="宋体" w:hint="eastAsia"/>
              </w:rPr>
              <w:t>通信系统</w:t>
            </w:r>
            <w:r>
              <w:rPr>
                <w:rFonts w:hAnsi="宋体"/>
              </w:rPr>
              <w:t>的影响；</w:t>
            </w:r>
            <w:r>
              <w:rPr>
                <w:rFonts w:hAnsi="宋体" w:hint="eastAsia"/>
              </w:rPr>
              <w:t>实验</w:t>
            </w:r>
            <w:r>
              <w:rPr>
                <w:rFonts w:hAnsi="宋体"/>
              </w:rPr>
              <w:t>报告</w:t>
            </w:r>
            <w:r w:rsidRPr="003A651F">
              <w:rPr>
                <w:rFonts w:hAnsi="宋体"/>
              </w:rPr>
              <w:t>撰写</w:t>
            </w:r>
            <w:r>
              <w:rPr>
                <w:rFonts w:hAnsi="宋体" w:hint="eastAsia"/>
              </w:rPr>
              <w:t>尚</w:t>
            </w:r>
            <w:r w:rsidRPr="003A651F">
              <w:rPr>
                <w:rFonts w:hAnsi="宋体"/>
              </w:rPr>
              <w:t>规范，内容</w:t>
            </w:r>
            <w:r>
              <w:rPr>
                <w:rFonts w:hAnsi="宋体" w:hint="eastAsia"/>
              </w:rPr>
              <w:t>基本</w:t>
            </w:r>
            <w:r w:rsidRPr="003A651F">
              <w:rPr>
                <w:rFonts w:hAnsi="宋体"/>
              </w:rPr>
              <w:t>完整；自己努力完成，没有抄袭。核心问题的心得体会</w:t>
            </w:r>
            <w:r>
              <w:rPr>
                <w:rFonts w:hAnsi="宋体" w:hint="eastAsia"/>
              </w:rPr>
              <w:t>较少</w:t>
            </w:r>
            <w:r w:rsidRPr="003A651F">
              <w:rPr>
                <w:rFonts w:hAnsi="宋体"/>
              </w:rPr>
              <w:t>，</w:t>
            </w:r>
            <w:r>
              <w:rPr>
                <w:rFonts w:hAnsi="宋体" w:hint="eastAsia"/>
              </w:rPr>
              <w:t>无</w:t>
            </w:r>
            <w:r w:rsidRPr="003A651F">
              <w:rPr>
                <w:rFonts w:hAnsi="宋体"/>
              </w:rPr>
              <w:t>创意</w:t>
            </w:r>
            <w:r w:rsidRPr="003A651F">
              <w:rPr>
                <w:rFonts w:hAnsi="宋体"/>
              </w:rPr>
              <w:lastRenderedPageBreak/>
              <w:t>和个人想法。</w:t>
            </w:r>
          </w:p>
        </w:tc>
        <w:tc>
          <w:tcPr>
            <w:tcW w:w="1368" w:type="dxa"/>
            <w:vAlign w:val="center"/>
          </w:tcPr>
          <w:p w14:paraId="164FE208" w14:textId="77796E31" w:rsidR="007D7844" w:rsidRDefault="007D7844" w:rsidP="007D7844">
            <w:pPr>
              <w:pStyle w:val="21"/>
              <w:spacing w:line="240" w:lineRule="auto"/>
              <w:ind w:leftChars="0" w:left="0"/>
              <w:rPr>
                <w:rFonts w:hAnsi="宋体"/>
              </w:rPr>
            </w:pPr>
            <w:r>
              <w:rPr>
                <w:rFonts w:hAnsi="宋体" w:hint="eastAsia"/>
              </w:rPr>
              <w:lastRenderedPageBreak/>
              <w:t>不</w:t>
            </w:r>
            <w:r>
              <w:rPr>
                <w:rFonts w:hAnsi="宋体"/>
              </w:rPr>
              <w:t>理解不同参数对通信系统的影响；</w:t>
            </w:r>
            <w:r w:rsidRPr="003A651F">
              <w:rPr>
                <w:rFonts w:hAnsi="宋体"/>
              </w:rPr>
              <w:t>没有交</w:t>
            </w:r>
            <w:r>
              <w:rPr>
                <w:rFonts w:hAnsi="宋体" w:hint="eastAsia"/>
              </w:rPr>
              <w:t>实验</w:t>
            </w:r>
            <w:r w:rsidRPr="003A651F">
              <w:rPr>
                <w:rFonts w:hAnsi="宋体"/>
              </w:rPr>
              <w:t>报告；或者基本上是抄袭；或者内容太空泛，太简单。</w:t>
            </w:r>
          </w:p>
        </w:tc>
        <w:tc>
          <w:tcPr>
            <w:tcW w:w="837" w:type="dxa"/>
            <w:vAlign w:val="center"/>
          </w:tcPr>
          <w:p w14:paraId="119EFAFE" w14:textId="3EF37CDF" w:rsidR="007D7844" w:rsidRDefault="007D7844" w:rsidP="007D7844">
            <w:pPr>
              <w:jc w:val="center"/>
              <w:rPr>
                <w:rFonts w:ascii="Times New Roman" w:hAnsi="Times New Roman"/>
                <w:szCs w:val="21"/>
              </w:rPr>
            </w:pPr>
            <w:r>
              <w:rPr>
                <w:rFonts w:ascii="Times New Roman" w:hAnsi="Times New Roman" w:hint="eastAsia"/>
                <w:szCs w:val="21"/>
              </w:rPr>
              <w:t>50</w:t>
            </w:r>
          </w:p>
        </w:tc>
      </w:tr>
      <w:tr w:rsidR="007D7844" w:rsidRPr="003A651F" w14:paraId="44897ECB" w14:textId="77777777" w:rsidTr="00550704">
        <w:tc>
          <w:tcPr>
            <w:tcW w:w="479" w:type="dxa"/>
            <w:vMerge/>
            <w:vAlign w:val="center"/>
          </w:tcPr>
          <w:p w14:paraId="1A581122" w14:textId="77777777" w:rsidR="007D7844" w:rsidRDefault="007D7844" w:rsidP="007D7844">
            <w:pPr>
              <w:jc w:val="center"/>
              <w:rPr>
                <w:rFonts w:ascii="Times New Roman"/>
                <w:szCs w:val="21"/>
              </w:rPr>
            </w:pPr>
          </w:p>
        </w:tc>
        <w:tc>
          <w:tcPr>
            <w:tcW w:w="1232" w:type="dxa"/>
            <w:vAlign w:val="center"/>
          </w:tcPr>
          <w:p w14:paraId="3F960544" w14:textId="7130BE57" w:rsidR="007D7844" w:rsidRDefault="007D7844" w:rsidP="007D7844">
            <w:pPr>
              <w:rPr>
                <w:rFonts w:ascii="Times New Roman" w:hAnsi="Times New Roman"/>
                <w:color w:val="000000"/>
                <w:kern w:val="0"/>
                <w:szCs w:val="21"/>
              </w:rPr>
            </w:pPr>
            <w:r>
              <w:rPr>
                <w:rFonts w:ascii="Times New Roman" w:hAnsi="Times New Roman"/>
                <w:color w:val="000000"/>
                <w:kern w:val="0"/>
                <w:szCs w:val="21"/>
              </w:rPr>
              <w:t>能运用所学通信原理，根据通信系统设计方案进行仿真分析，实现符合要求的模拟通信系统和数字通信系统</w:t>
            </w:r>
            <w:r>
              <w:rPr>
                <w:rFonts w:ascii="Times New Roman" w:hAnsi="Times New Roman" w:hint="eastAsia"/>
                <w:color w:val="000000"/>
                <w:kern w:val="0"/>
                <w:szCs w:val="21"/>
              </w:rPr>
              <w:t>（支撑毕业要求</w:t>
            </w:r>
            <w:r>
              <w:rPr>
                <w:rFonts w:ascii="Times New Roman" w:hAnsi="Times New Roman" w:hint="eastAsia"/>
                <w:color w:val="000000"/>
                <w:kern w:val="0"/>
                <w:szCs w:val="21"/>
              </w:rPr>
              <w:t>4-1</w:t>
            </w:r>
            <w:r>
              <w:rPr>
                <w:rFonts w:ascii="Times New Roman" w:hAnsi="Times New Roman" w:hint="eastAsia"/>
                <w:color w:val="000000"/>
                <w:kern w:val="0"/>
                <w:szCs w:val="21"/>
              </w:rPr>
              <w:t>）</w:t>
            </w:r>
          </w:p>
        </w:tc>
        <w:tc>
          <w:tcPr>
            <w:tcW w:w="1545" w:type="dxa"/>
            <w:vAlign w:val="center"/>
          </w:tcPr>
          <w:p w14:paraId="7954D937" w14:textId="435889C1" w:rsidR="007D7844" w:rsidRDefault="007D7844" w:rsidP="007D7844">
            <w:pPr>
              <w:pStyle w:val="21"/>
              <w:spacing w:line="240" w:lineRule="auto"/>
              <w:ind w:leftChars="44" w:left="92"/>
            </w:pPr>
            <w:r>
              <w:rPr>
                <w:rFonts w:hint="eastAsia"/>
              </w:rPr>
              <w:t>能</w:t>
            </w:r>
            <w:r>
              <w:t>独立</w:t>
            </w:r>
            <w:r>
              <w:rPr>
                <w:rFonts w:hint="eastAsia"/>
              </w:rPr>
              <w:t>完成</w:t>
            </w:r>
            <w:r>
              <w:t>系统的搭建调试</w:t>
            </w:r>
            <w:r>
              <w:rPr>
                <w:rFonts w:hint="eastAsia"/>
              </w:rPr>
              <w:t>，</w:t>
            </w:r>
            <w:r>
              <w:t>结果正确；熟悉模拟通信系统和数字通信系统的工作原理，</w:t>
            </w:r>
            <w:r>
              <w:rPr>
                <w:rFonts w:hint="eastAsia"/>
              </w:rPr>
              <w:t>能合理实现符合要求的模拟通信和数字通信实验系统</w:t>
            </w:r>
          </w:p>
        </w:tc>
        <w:tc>
          <w:tcPr>
            <w:tcW w:w="1417" w:type="dxa"/>
            <w:vAlign w:val="center"/>
          </w:tcPr>
          <w:p w14:paraId="471E192D" w14:textId="586667FD" w:rsidR="007D7844" w:rsidRDefault="000D1F17" w:rsidP="000D1F17">
            <w:pPr>
              <w:pStyle w:val="21"/>
              <w:spacing w:line="240" w:lineRule="auto"/>
              <w:ind w:leftChars="0" w:left="0"/>
              <w:rPr>
                <w:rFonts w:hAnsi="宋体"/>
              </w:rPr>
            </w:pPr>
            <w:r>
              <w:rPr>
                <w:rFonts w:hAnsi="宋体" w:hint="eastAsia"/>
              </w:rPr>
              <w:t>具备</w:t>
            </w:r>
            <w:r w:rsidR="007D7844">
              <w:rPr>
                <w:rFonts w:hAnsi="宋体"/>
              </w:rPr>
              <w:t>系统搭建调试</w:t>
            </w:r>
            <w:r>
              <w:rPr>
                <w:rFonts w:hAnsi="宋体" w:hint="eastAsia"/>
              </w:rPr>
              <w:t>的能力</w:t>
            </w:r>
            <w:r w:rsidR="007D7844">
              <w:rPr>
                <w:rFonts w:hAnsi="宋体"/>
              </w:rPr>
              <w:t>，结果</w:t>
            </w:r>
            <w:r>
              <w:rPr>
                <w:rFonts w:hAnsi="宋体" w:hint="eastAsia"/>
              </w:rPr>
              <w:t>大部分</w:t>
            </w:r>
            <w:r w:rsidR="007D7844">
              <w:rPr>
                <w:rFonts w:hAnsi="宋体"/>
              </w:rPr>
              <w:t>正确；了解模拟通信系统和数字通信系统的工作原理，</w:t>
            </w:r>
            <w:r>
              <w:rPr>
                <w:rFonts w:hAnsi="宋体" w:hint="eastAsia"/>
              </w:rPr>
              <w:t>能</w:t>
            </w:r>
            <w:r w:rsidR="007D7844">
              <w:rPr>
                <w:rFonts w:hAnsi="宋体"/>
              </w:rPr>
              <w:t>实现</w:t>
            </w:r>
            <w:r>
              <w:rPr>
                <w:rFonts w:hint="eastAsia"/>
              </w:rPr>
              <w:t>模拟通信和数字通信</w:t>
            </w:r>
            <w:r w:rsidR="007D7844">
              <w:rPr>
                <w:rFonts w:hint="eastAsia"/>
              </w:rPr>
              <w:t>系统</w:t>
            </w:r>
            <w:r>
              <w:rPr>
                <w:rFonts w:hint="eastAsia"/>
              </w:rPr>
              <w:t>的大部分</w:t>
            </w:r>
            <w:r>
              <w:t>功能</w:t>
            </w:r>
          </w:p>
        </w:tc>
        <w:tc>
          <w:tcPr>
            <w:tcW w:w="1418" w:type="dxa"/>
            <w:vAlign w:val="center"/>
          </w:tcPr>
          <w:p w14:paraId="68B8B979" w14:textId="6585237C" w:rsidR="007D7844" w:rsidRDefault="000D1F17" w:rsidP="000D1F17">
            <w:pPr>
              <w:pStyle w:val="21"/>
              <w:spacing w:line="240" w:lineRule="auto"/>
              <w:ind w:leftChars="0" w:left="0"/>
              <w:outlineLvl w:val="0"/>
              <w:rPr>
                <w:rFonts w:hAnsi="宋体"/>
              </w:rPr>
            </w:pPr>
            <w:r>
              <w:rPr>
                <w:rFonts w:hAnsi="宋体" w:hint="eastAsia"/>
              </w:rPr>
              <w:t>具备</w:t>
            </w:r>
            <w:r w:rsidR="007D7844">
              <w:rPr>
                <w:rFonts w:hAnsi="宋体"/>
              </w:rPr>
              <w:t>系统搭建调试</w:t>
            </w:r>
            <w:r>
              <w:rPr>
                <w:rFonts w:hAnsi="宋体" w:hint="eastAsia"/>
              </w:rPr>
              <w:t>的</w:t>
            </w:r>
            <w:r>
              <w:rPr>
                <w:rFonts w:hAnsi="宋体"/>
              </w:rPr>
              <w:t>一定</w:t>
            </w:r>
            <w:r w:rsidR="007D7844">
              <w:rPr>
                <w:rFonts w:hAnsi="宋体"/>
              </w:rPr>
              <w:t>；具有一定的模拟通信系统和数字通信系统的概念，</w:t>
            </w:r>
            <w:r>
              <w:rPr>
                <w:rFonts w:hAnsi="宋体" w:hint="eastAsia"/>
              </w:rPr>
              <w:t>能</w:t>
            </w:r>
            <w:r w:rsidR="007D7844">
              <w:rPr>
                <w:rFonts w:hAnsi="宋体"/>
              </w:rPr>
              <w:t>实现模拟通信和数字通信系统</w:t>
            </w:r>
            <w:r>
              <w:rPr>
                <w:rFonts w:hAnsi="宋体" w:hint="eastAsia"/>
              </w:rPr>
              <w:t>的</w:t>
            </w:r>
            <w:r>
              <w:rPr>
                <w:rFonts w:hAnsi="宋体"/>
              </w:rPr>
              <w:t>部分功能</w:t>
            </w:r>
          </w:p>
        </w:tc>
        <w:tc>
          <w:tcPr>
            <w:tcW w:w="1368" w:type="dxa"/>
            <w:vAlign w:val="center"/>
          </w:tcPr>
          <w:p w14:paraId="11B046E7" w14:textId="37EE0D65" w:rsidR="007D7844" w:rsidRDefault="007D7844" w:rsidP="007D7844">
            <w:pPr>
              <w:pStyle w:val="21"/>
              <w:spacing w:line="240" w:lineRule="auto"/>
              <w:ind w:leftChars="0" w:left="0"/>
              <w:rPr>
                <w:rFonts w:hAnsi="宋体"/>
              </w:rPr>
            </w:pPr>
            <w:r>
              <w:rPr>
                <w:rFonts w:hAnsi="宋体" w:hint="eastAsia"/>
              </w:rPr>
              <w:t>不能进行系统的搭建调试</w:t>
            </w:r>
            <w:r>
              <w:rPr>
                <w:rFonts w:hAnsi="宋体"/>
              </w:rPr>
              <w:t>；</w:t>
            </w:r>
            <w:r>
              <w:rPr>
                <w:rFonts w:hAnsi="宋体" w:hint="eastAsia"/>
              </w:rPr>
              <w:t>模拟通信和数字通信的</w:t>
            </w:r>
            <w:r>
              <w:rPr>
                <w:rFonts w:hAnsi="宋体"/>
              </w:rPr>
              <w:t>概念不清晰；不能实现符合要求的模拟通信和数字通信实验系统</w:t>
            </w:r>
          </w:p>
        </w:tc>
        <w:tc>
          <w:tcPr>
            <w:tcW w:w="837" w:type="dxa"/>
            <w:vAlign w:val="center"/>
          </w:tcPr>
          <w:p w14:paraId="329CCDA2" w14:textId="1E0A4025" w:rsidR="007D7844" w:rsidRDefault="007D7844" w:rsidP="007D7844">
            <w:pPr>
              <w:jc w:val="center"/>
              <w:rPr>
                <w:rFonts w:ascii="Times New Roman" w:hAnsi="Times New Roman"/>
                <w:szCs w:val="21"/>
              </w:rPr>
            </w:pPr>
            <w:r>
              <w:rPr>
                <w:rFonts w:ascii="Times New Roman" w:hAnsi="Times New Roman" w:hint="eastAsia"/>
                <w:szCs w:val="21"/>
              </w:rPr>
              <w:t>50</w:t>
            </w:r>
          </w:p>
        </w:tc>
      </w:tr>
    </w:tbl>
    <w:p w14:paraId="525DDC00" w14:textId="77777777" w:rsidR="002859BA" w:rsidRDefault="002859BA" w:rsidP="00E35590"/>
    <w:p w14:paraId="74F24AB3" w14:textId="77777777" w:rsidR="00AF2808" w:rsidRPr="00A71CAE" w:rsidRDefault="00AF2808" w:rsidP="00AF2808">
      <w:pPr>
        <w:jc w:val="center"/>
        <w:rPr>
          <w:b/>
          <w:szCs w:val="21"/>
        </w:rPr>
      </w:pPr>
      <w:r w:rsidRPr="00A71CAE">
        <w:rPr>
          <w:rFonts w:hint="eastAsia"/>
          <w:b/>
          <w:szCs w:val="21"/>
        </w:rPr>
        <w:t>期中考试考核评价标准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1211"/>
        <w:gridCol w:w="1213"/>
        <w:gridCol w:w="1213"/>
        <w:gridCol w:w="1214"/>
        <w:gridCol w:w="1306"/>
        <w:gridCol w:w="930"/>
      </w:tblGrid>
      <w:tr w:rsidR="00AF2808" w:rsidRPr="003A651F" w14:paraId="54E0E5E6" w14:textId="77777777" w:rsidTr="00550704">
        <w:tc>
          <w:tcPr>
            <w:tcW w:w="1209" w:type="dxa"/>
            <w:vMerge w:val="restart"/>
            <w:vAlign w:val="center"/>
          </w:tcPr>
          <w:p w14:paraId="0E289829" w14:textId="77777777" w:rsidR="00AF2808" w:rsidRPr="00550BA8" w:rsidRDefault="00AF2808" w:rsidP="00550704">
            <w:pPr>
              <w:jc w:val="center"/>
              <w:rPr>
                <w:rFonts w:ascii="Times New Roman" w:hAnsi="Times New Roman"/>
                <w:szCs w:val="21"/>
              </w:rPr>
            </w:pPr>
          </w:p>
        </w:tc>
        <w:tc>
          <w:tcPr>
            <w:tcW w:w="1211" w:type="dxa"/>
            <w:vMerge w:val="restart"/>
            <w:vAlign w:val="center"/>
          </w:tcPr>
          <w:p w14:paraId="46621C5C" w14:textId="77777777" w:rsidR="00AF2808" w:rsidRPr="00550BA8" w:rsidRDefault="00AF2808" w:rsidP="00550704">
            <w:pPr>
              <w:jc w:val="center"/>
              <w:rPr>
                <w:rFonts w:ascii="Times New Roman" w:hAnsi="Times New Roman"/>
                <w:szCs w:val="21"/>
              </w:rPr>
            </w:pPr>
            <w:r w:rsidRPr="00550BA8">
              <w:rPr>
                <w:rFonts w:ascii="Times New Roman"/>
                <w:szCs w:val="21"/>
              </w:rPr>
              <w:t>基本要求</w:t>
            </w:r>
          </w:p>
        </w:tc>
        <w:tc>
          <w:tcPr>
            <w:tcW w:w="4946" w:type="dxa"/>
            <w:gridSpan w:val="4"/>
            <w:vAlign w:val="center"/>
          </w:tcPr>
          <w:p w14:paraId="3CE6C97E" w14:textId="77777777" w:rsidR="00AF2808" w:rsidRPr="00550BA8" w:rsidRDefault="00AF2808" w:rsidP="00550704">
            <w:pPr>
              <w:jc w:val="center"/>
              <w:rPr>
                <w:rFonts w:ascii="Times New Roman" w:hAnsi="Times New Roman"/>
                <w:szCs w:val="21"/>
              </w:rPr>
            </w:pPr>
            <w:r w:rsidRPr="00550BA8">
              <w:rPr>
                <w:rFonts w:ascii="Times New Roman"/>
                <w:szCs w:val="21"/>
              </w:rPr>
              <w:t>达成情况评价标准</w:t>
            </w:r>
          </w:p>
        </w:tc>
        <w:tc>
          <w:tcPr>
            <w:tcW w:w="930" w:type="dxa"/>
            <w:vMerge w:val="restart"/>
            <w:vAlign w:val="center"/>
          </w:tcPr>
          <w:p w14:paraId="7CCCB8F7" w14:textId="77777777" w:rsidR="00AF2808" w:rsidRPr="00550BA8" w:rsidRDefault="00AF2808" w:rsidP="00550704">
            <w:pPr>
              <w:jc w:val="center"/>
              <w:rPr>
                <w:rFonts w:ascii="Times New Roman" w:hAnsi="Times New Roman"/>
                <w:szCs w:val="21"/>
              </w:rPr>
            </w:pPr>
            <w:r w:rsidRPr="00550BA8">
              <w:rPr>
                <w:rFonts w:ascii="Times New Roman"/>
                <w:szCs w:val="21"/>
              </w:rPr>
              <w:t>成绩比例（</w:t>
            </w:r>
            <w:r w:rsidRPr="00550BA8">
              <w:rPr>
                <w:rFonts w:ascii="Times New Roman" w:hAnsi="Times New Roman"/>
                <w:szCs w:val="21"/>
              </w:rPr>
              <w:t>%</w:t>
            </w:r>
            <w:r w:rsidRPr="00550BA8">
              <w:rPr>
                <w:rFonts w:ascii="Times New Roman"/>
                <w:szCs w:val="21"/>
              </w:rPr>
              <w:t>）</w:t>
            </w:r>
          </w:p>
        </w:tc>
      </w:tr>
      <w:tr w:rsidR="00AF2808" w:rsidRPr="003A651F" w14:paraId="186120D9" w14:textId="77777777" w:rsidTr="00550704">
        <w:tc>
          <w:tcPr>
            <w:tcW w:w="1209" w:type="dxa"/>
            <w:vMerge/>
            <w:vAlign w:val="center"/>
          </w:tcPr>
          <w:p w14:paraId="52E0804B" w14:textId="77777777" w:rsidR="00AF2808" w:rsidRPr="00550BA8" w:rsidRDefault="00AF2808" w:rsidP="00550704">
            <w:pPr>
              <w:jc w:val="center"/>
              <w:rPr>
                <w:rFonts w:ascii="Times New Roman" w:hAnsi="Times New Roman"/>
                <w:szCs w:val="21"/>
              </w:rPr>
            </w:pPr>
          </w:p>
        </w:tc>
        <w:tc>
          <w:tcPr>
            <w:tcW w:w="1211" w:type="dxa"/>
            <w:vMerge/>
            <w:vAlign w:val="center"/>
          </w:tcPr>
          <w:p w14:paraId="09A6B1FD" w14:textId="77777777" w:rsidR="00AF2808" w:rsidRPr="00550BA8" w:rsidRDefault="00AF2808" w:rsidP="00550704">
            <w:pPr>
              <w:jc w:val="center"/>
              <w:rPr>
                <w:rFonts w:ascii="Times New Roman" w:hAnsi="Times New Roman"/>
                <w:szCs w:val="21"/>
              </w:rPr>
            </w:pPr>
          </w:p>
        </w:tc>
        <w:tc>
          <w:tcPr>
            <w:tcW w:w="1213" w:type="dxa"/>
            <w:vAlign w:val="center"/>
          </w:tcPr>
          <w:p w14:paraId="5B06EA3C" w14:textId="77777777" w:rsidR="00AF2808" w:rsidRPr="00550BA8" w:rsidRDefault="00AF2808" w:rsidP="00550704">
            <w:pPr>
              <w:jc w:val="center"/>
              <w:rPr>
                <w:rFonts w:ascii="Times New Roman" w:hAnsi="Times New Roman"/>
                <w:szCs w:val="21"/>
              </w:rPr>
            </w:pPr>
            <w:r w:rsidRPr="00550BA8">
              <w:rPr>
                <w:rFonts w:ascii="Times New Roman"/>
                <w:szCs w:val="21"/>
              </w:rPr>
              <w:t>优秀</w:t>
            </w:r>
            <w:r>
              <w:rPr>
                <w:rFonts w:ascii="Times New Roman" w:hAnsi="Times New Roman"/>
                <w:szCs w:val="21"/>
              </w:rPr>
              <w:sym w:font="Symbol" w:char="F0B3"/>
            </w:r>
            <w:r w:rsidRPr="00550BA8">
              <w:rPr>
                <w:rFonts w:ascii="Times New Roman" w:hAnsi="Times New Roman"/>
                <w:szCs w:val="21"/>
              </w:rPr>
              <w:t>0.9</w:t>
            </w:r>
          </w:p>
        </w:tc>
        <w:tc>
          <w:tcPr>
            <w:tcW w:w="1213" w:type="dxa"/>
            <w:vAlign w:val="center"/>
          </w:tcPr>
          <w:p w14:paraId="3354E9E5" w14:textId="77777777" w:rsidR="00AF2808" w:rsidRPr="00550BA8" w:rsidRDefault="00AF2808" w:rsidP="00550704">
            <w:pPr>
              <w:jc w:val="center"/>
              <w:rPr>
                <w:rFonts w:ascii="Times New Roman" w:hAnsi="Times New Roman"/>
                <w:szCs w:val="21"/>
              </w:rPr>
            </w:pPr>
            <w:r w:rsidRPr="00550BA8">
              <w:rPr>
                <w:rFonts w:ascii="Times New Roman"/>
                <w:szCs w:val="21"/>
              </w:rPr>
              <w:t>良好</w:t>
            </w:r>
            <w:r>
              <w:rPr>
                <w:rFonts w:ascii="Times New Roman" w:hAnsi="Times New Roman"/>
                <w:szCs w:val="21"/>
              </w:rPr>
              <w:sym w:font="Symbol" w:char="F0B3"/>
            </w:r>
            <w:r w:rsidRPr="00550BA8">
              <w:rPr>
                <w:rFonts w:ascii="Times New Roman" w:hAnsi="Times New Roman"/>
                <w:szCs w:val="21"/>
              </w:rPr>
              <w:t>0.7</w:t>
            </w:r>
          </w:p>
        </w:tc>
        <w:tc>
          <w:tcPr>
            <w:tcW w:w="1214" w:type="dxa"/>
            <w:vAlign w:val="center"/>
          </w:tcPr>
          <w:p w14:paraId="5B9DD7D2" w14:textId="77777777" w:rsidR="00AF2808" w:rsidRPr="00550BA8" w:rsidRDefault="00AF2808" w:rsidP="00550704">
            <w:pPr>
              <w:jc w:val="center"/>
              <w:rPr>
                <w:rFonts w:ascii="Times New Roman" w:hAnsi="Times New Roman"/>
                <w:szCs w:val="21"/>
              </w:rPr>
            </w:pPr>
            <w:r w:rsidRPr="00550BA8">
              <w:rPr>
                <w:rFonts w:ascii="Times New Roman"/>
                <w:szCs w:val="21"/>
              </w:rPr>
              <w:t>合格</w:t>
            </w:r>
            <w:r>
              <w:rPr>
                <w:rFonts w:ascii="Times New Roman" w:hAnsi="Times New Roman"/>
                <w:szCs w:val="21"/>
              </w:rPr>
              <w:sym w:font="Symbol" w:char="F0B3"/>
            </w:r>
            <w:r w:rsidRPr="00550BA8">
              <w:rPr>
                <w:rFonts w:ascii="Times New Roman" w:hAnsi="Times New Roman"/>
                <w:szCs w:val="21"/>
              </w:rPr>
              <w:t>0.6</w:t>
            </w:r>
          </w:p>
        </w:tc>
        <w:tc>
          <w:tcPr>
            <w:tcW w:w="1306" w:type="dxa"/>
            <w:vAlign w:val="center"/>
          </w:tcPr>
          <w:p w14:paraId="516D8721" w14:textId="77777777" w:rsidR="00AF2808" w:rsidRPr="00550BA8" w:rsidRDefault="00AF2808" w:rsidP="00550704">
            <w:pPr>
              <w:jc w:val="center"/>
              <w:rPr>
                <w:rFonts w:ascii="Times New Roman" w:hAnsi="Times New Roman"/>
                <w:szCs w:val="21"/>
              </w:rPr>
            </w:pPr>
            <w:r w:rsidRPr="00550BA8">
              <w:rPr>
                <w:rFonts w:ascii="Times New Roman"/>
                <w:szCs w:val="21"/>
              </w:rPr>
              <w:t>不合格</w:t>
            </w:r>
            <w:r w:rsidRPr="00550BA8">
              <w:rPr>
                <w:rFonts w:ascii="Times New Roman" w:hAnsi="Times New Roman"/>
                <w:szCs w:val="21"/>
              </w:rPr>
              <w:t>&lt;0.6</w:t>
            </w:r>
          </w:p>
        </w:tc>
        <w:tc>
          <w:tcPr>
            <w:tcW w:w="930" w:type="dxa"/>
            <w:vMerge/>
            <w:vAlign w:val="center"/>
          </w:tcPr>
          <w:p w14:paraId="71E5CFC8" w14:textId="77777777" w:rsidR="00AF2808" w:rsidRPr="00550BA8" w:rsidRDefault="00AF2808" w:rsidP="00550704">
            <w:pPr>
              <w:jc w:val="center"/>
              <w:rPr>
                <w:rFonts w:ascii="Times New Roman" w:hAnsi="Times New Roman"/>
                <w:szCs w:val="21"/>
              </w:rPr>
            </w:pPr>
          </w:p>
        </w:tc>
      </w:tr>
      <w:tr w:rsidR="00AF2808" w:rsidRPr="003A651F" w14:paraId="264D0594" w14:textId="77777777" w:rsidTr="00550704">
        <w:tc>
          <w:tcPr>
            <w:tcW w:w="1209" w:type="dxa"/>
            <w:vAlign w:val="center"/>
          </w:tcPr>
          <w:p w14:paraId="6135DB9A" w14:textId="77777777" w:rsidR="00AF2808" w:rsidRPr="00550BA8" w:rsidRDefault="00AF2808" w:rsidP="00550704">
            <w:pPr>
              <w:jc w:val="center"/>
              <w:rPr>
                <w:rFonts w:ascii="Times New Roman" w:hAnsi="Times New Roman"/>
                <w:szCs w:val="21"/>
              </w:rPr>
            </w:pPr>
            <w:r w:rsidRPr="00550BA8">
              <w:rPr>
                <w:rFonts w:ascii="Times New Roman"/>
                <w:szCs w:val="21"/>
              </w:rPr>
              <w:t>教学目标</w:t>
            </w:r>
            <w:r w:rsidRPr="00550BA8">
              <w:rPr>
                <w:rFonts w:ascii="Times New Roman" w:hAnsi="Times New Roman"/>
                <w:szCs w:val="21"/>
              </w:rPr>
              <w:t>1</w:t>
            </w:r>
          </w:p>
        </w:tc>
        <w:tc>
          <w:tcPr>
            <w:tcW w:w="1211" w:type="dxa"/>
            <w:vAlign w:val="center"/>
          </w:tcPr>
          <w:p w14:paraId="6A369AAE" w14:textId="61AEEA26" w:rsidR="00AF2808" w:rsidRPr="00550BA8" w:rsidRDefault="00AF2808" w:rsidP="00400E82">
            <w:pPr>
              <w:rPr>
                <w:rFonts w:ascii="Times New Roman" w:hAnsi="Times New Roman"/>
                <w:szCs w:val="21"/>
              </w:rPr>
            </w:pPr>
            <w:r w:rsidRPr="00550BA8">
              <w:rPr>
                <w:rFonts w:ascii="Times New Roman"/>
              </w:rPr>
              <w:t>掌握</w:t>
            </w:r>
            <w:r w:rsidR="005443F8">
              <w:rPr>
                <w:rFonts w:ascii="Times New Roman" w:hint="eastAsia"/>
              </w:rPr>
              <w:t>通信</w:t>
            </w:r>
            <w:r>
              <w:rPr>
                <w:rFonts w:ascii="Times New Roman" w:hint="eastAsia"/>
              </w:rPr>
              <w:t>系统</w:t>
            </w:r>
            <w:r>
              <w:rPr>
                <w:rFonts w:ascii="Times New Roman"/>
              </w:rPr>
              <w:t>的基本框架结构，掌握</w:t>
            </w:r>
            <w:r w:rsidR="00400E82">
              <w:rPr>
                <w:rFonts w:ascii="Times New Roman" w:hint="eastAsia"/>
              </w:rPr>
              <w:t>通信信号的分析方法，了解通信系统的性能指标</w:t>
            </w:r>
          </w:p>
        </w:tc>
        <w:tc>
          <w:tcPr>
            <w:tcW w:w="1213" w:type="dxa"/>
            <w:vAlign w:val="center"/>
          </w:tcPr>
          <w:p w14:paraId="4BD8E917" w14:textId="0D4C2E90" w:rsidR="00AF2808" w:rsidRPr="00550BA8" w:rsidRDefault="00AF2808" w:rsidP="00550704">
            <w:pPr>
              <w:rPr>
                <w:rFonts w:ascii="Times New Roman" w:hAnsi="Times New Roman"/>
                <w:szCs w:val="21"/>
              </w:rPr>
            </w:pPr>
            <w:r>
              <w:rPr>
                <w:rFonts w:ascii="Times New Roman" w:hint="eastAsia"/>
                <w:szCs w:val="21"/>
              </w:rPr>
              <w:t>概念</w:t>
            </w:r>
            <w:r>
              <w:rPr>
                <w:rFonts w:ascii="Times New Roman"/>
                <w:szCs w:val="21"/>
              </w:rPr>
              <w:t>清晰，能准确</w:t>
            </w:r>
            <w:r>
              <w:rPr>
                <w:rFonts w:ascii="Times New Roman" w:hint="eastAsia"/>
                <w:szCs w:val="21"/>
              </w:rPr>
              <w:t>地</w:t>
            </w:r>
            <w:r>
              <w:rPr>
                <w:rFonts w:ascii="Times New Roman"/>
                <w:szCs w:val="21"/>
              </w:rPr>
              <w:t>描述</w:t>
            </w:r>
            <w:r w:rsidR="00400E82">
              <w:rPr>
                <w:rFonts w:ascii="Times New Roman" w:hint="eastAsia"/>
                <w:szCs w:val="21"/>
              </w:rPr>
              <w:t>通信</w:t>
            </w:r>
            <w:r>
              <w:rPr>
                <w:rFonts w:ascii="Times New Roman"/>
                <w:szCs w:val="21"/>
              </w:rPr>
              <w:t>系统</w:t>
            </w:r>
            <w:r>
              <w:rPr>
                <w:rFonts w:ascii="Times New Roman" w:hint="eastAsia"/>
                <w:szCs w:val="21"/>
              </w:rPr>
              <w:t>，</w:t>
            </w:r>
            <w:r>
              <w:rPr>
                <w:rFonts w:ascii="Times New Roman"/>
                <w:szCs w:val="21"/>
              </w:rPr>
              <w:t>能</w:t>
            </w:r>
            <w:r>
              <w:rPr>
                <w:rFonts w:ascii="Times New Roman" w:hint="eastAsia"/>
                <w:szCs w:val="21"/>
              </w:rPr>
              <w:t>对</w:t>
            </w:r>
            <w:r w:rsidR="00400E82">
              <w:rPr>
                <w:rFonts w:ascii="Times New Roman"/>
                <w:szCs w:val="21"/>
              </w:rPr>
              <w:t>通信信号和系统性能指标</w:t>
            </w:r>
            <w:r>
              <w:rPr>
                <w:rFonts w:ascii="Times New Roman" w:hint="eastAsia"/>
                <w:szCs w:val="21"/>
              </w:rPr>
              <w:t>进行</w:t>
            </w:r>
            <w:r>
              <w:rPr>
                <w:rFonts w:ascii="Times New Roman"/>
                <w:szCs w:val="21"/>
              </w:rPr>
              <w:t>正确的描述</w:t>
            </w:r>
            <w:r>
              <w:rPr>
                <w:rFonts w:ascii="Times New Roman" w:hint="eastAsia"/>
                <w:szCs w:val="21"/>
              </w:rPr>
              <w:t>和</w:t>
            </w:r>
            <w:r w:rsidR="00400E82">
              <w:rPr>
                <w:rFonts w:ascii="Times New Roman"/>
                <w:szCs w:val="21"/>
              </w:rPr>
              <w:t>分析</w:t>
            </w:r>
            <w:r>
              <w:rPr>
                <w:rFonts w:ascii="Times New Roman" w:hint="eastAsia"/>
                <w:szCs w:val="21"/>
              </w:rPr>
              <w:t>，数学表达</w:t>
            </w:r>
            <w:r>
              <w:rPr>
                <w:rFonts w:ascii="Times New Roman"/>
                <w:szCs w:val="21"/>
              </w:rPr>
              <w:t>完整</w:t>
            </w:r>
            <w:r w:rsidRPr="00550BA8">
              <w:rPr>
                <w:rFonts w:ascii="Times New Roman"/>
                <w:szCs w:val="21"/>
              </w:rPr>
              <w:t>。</w:t>
            </w:r>
          </w:p>
        </w:tc>
        <w:tc>
          <w:tcPr>
            <w:tcW w:w="1213" w:type="dxa"/>
            <w:vAlign w:val="center"/>
          </w:tcPr>
          <w:p w14:paraId="5B72F610" w14:textId="75E3224C" w:rsidR="00AF2808" w:rsidRPr="00550BA8" w:rsidRDefault="00AF2808" w:rsidP="00550704">
            <w:pPr>
              <w:rPr>
                <w:rFonts w:ascii="Times New Roman" w:hAnsi="Times New Roman"/>
                <w:szCs w:val="21"/>
              </w:rPr>
            </w:pPr>
            <w:r>
              <w:rPr>
                <w:rFonts w:ascii="Times New Roman" w:hint="eastAsia"/>
                <w:szCs w:val="21"/>
              </w:rPr>
              <w:t>概念较</w:t>
            </w:r>
            <w:r>
              <w:rPr>
                <w:rFonts w:ascii="Times New Roman"/>
                <w:szCs w:val="21"/>
              </w:rPr>
              <w:t>清晰，</w:t>
            </w:r>
            <w:r>
              <w:rPr>
                <w:rFonts w:ascii="Times New Roman" w:hint="eastAsia"/>
                <w:szCs w:val="21"/>
              </w:rPr>
              <w:t>能</w:t>
            </w:r>
            <w:r>
              <w:rPr>
                <w:rFonts w:ascii="Times New Roman"/>
                <w:szCs w:val="21"/>
              </w:rPr>
              <w:t>描述</w:t>
            </w:r>
            <w:r w:rsidR="00400E82">
              <w:rPr>
                <w:rFonts w:ascii="Times New Roman"/>
                <w:szCs w:val="21"/>
              </w:rPr>
              <w:t>通信</w:t>
            </w:r>
            <w:r>
              <w:rPr>
                <w:rFonts w:ascii="Times New Roman"/>
                <w:szCs w:val="21"/>
              </w:rPr>
              <w:t>系统，对</w:t>
            </w:r>
            <w:r w:rsidR="00400E82">
              <w:rPr>
                <w:rFonts w:ascii="Times New Roman"/>
                <w:szCs w:val="21"/>
              </w:rPr>
              <w:t>通信信号和系统性能</w:t>
            </w:r>
            <w:r>
              <w:rPr>
                <w:rFonts w:ascii="Times New Roman"/>
                <w:szCs w:val="21"/>
              </w:rPr>
              <w:t>能作出描述</w:t>
            </w:r>
            <w:r w:rsidRPr="00550BA8">
              <w:rPr>
                <w:rFonts w:ascii="Times New Roman"/>
                <w:szCs w:val="21"/>
              </w:rPr>
              <w:t>，只能掌握部</w:t>
            </w:r>
            <w:r>
              <w:rPr>
                <w:rFonts w:ascii="Times New Roman"/>
                <w:szCs w:val="21"/>
              </w:rPr>
              <w:t>分数学</w:t>
            </w:r>
            <w:r>
              <w:rPr>
                <w:rFonts w:ascii="Times New Roman" w:hint="eastAsia"/>
                <w:szCs w:val="21"/>
              </w:rPr>
              <w:t>表达</w:t>
            </w:r>
            <w:r w:rsidRPr="00550BA8">
              <w:rPr>
                <w:rFonts w:ascii="Times New Roman"/>
                <w:szCs w:val="21"/>
              </w:rPr>
              <w:t>。</w:t>
            </w:r>
          </w:p>
        </w:tc>
        <w:tc>
          <w:tcPr>
            <w:tcW w:w="1214" w:type="dxa"/>
            <w:vAlign w:val="center"/>
          </w:tcPr>
          <w:p w14:paraId="6456B46E" w14:textId="77777777" w:rsidR="00AF2808" w:rsidRPr="00550BA8" w:rsidRDefault="00AF2808" w:rsidP="00550704">
            <w:pPr>
              <w:rPr>
                <w:rFonts w:ascii="Times New Roman" w:hAnsi="Times New Roman"/>
                <w:szCs w:val="21"/>
              </w:rPr>
            </w:pPr>
            <w:r>
              <w:rPr>
                <w:rFonts w:ascii="Times New Roman"/>
                <w:szCs w:val="21"/>
              </w:rPr>
              <w:t>基本</w:t>
            </w:r>
            <w:r>
              <w:rPr>
                <w:rFonts w:ascii="Times New Roman" w:hint="eastAsia"/>
                <w:szCs w:val="21"/>
              </w:rPr>
              <w:t>掌握</w:t>
            </w:r>
            <w:r>
              <w:rPr>
                <w:rFonts w:ascii="Times New Roman"/>
                <w:szCs w:val="21"/>
              </w:rPr>
              <w:t>概念，知道有相关的数学</w:t>
            </w:r>
            <w:r w:rsidRPr="00550BA8">
              <w:rPr>
                <w:rFonts w:ascii="Times New Roman"/>
                <w:szCs w:val="21"/>
              </w:rPr>
              <w:t>表述形式。</w:t>
            </w:r>
          </w:p>
        </w:tc>
        <w:tc>
          <w:tcPr>
            <w:tcW w:w="1306" w:type="dxa"/>
            <w:vAlign w:val="center"/>
          </w:tcPr>
          <w:p w14:paraId="6D54BA06" w14:textId="77777777" w:rsidR="00AF2808" w:rsidRPr="00550BA8" w:rsidRDefault="00AF2808" w:rsidP="00550704">
            <w:pPr>
              <w:rPr>
                <w:rFonts w:ascii="Times New Roman" w:hAnsi="Times New Roman"/>
                <w:szCs w:val="21"/>
              </w:rPr>
            </w:pPr>
            <w:r>
              <w:rPr>
                <w:rFonts w:ascii="Times New Roman" w:hint="eastAsia"/>
                <w:szCs w:val="21"/>
              </w:rPr>
              <w:t>概念</w:t>
            </w:r>
            <w:r w:rsidRPr="00550BA8">
              <w:rPr>
                <w:rFonts w:ascii="Times New Roman"/>
                <w:szCs w:val="21"/>
              </w:rPr>
              <w:t>不清楚，并对</w:t>
            </w:r>
            <w:r>
              <w:rPr>
                <w:rFonts w:ascii="Times New Roman" w:hint="eastAsia"/>
                <w:szCs w:val="21"/>
              </w:rPr>
              <w:t>相关的</w:t>
            </w:r>
            <w:r>
              <w:rPr>
                <w:rFonts w:ascii="Times New Roman"/>
                <w:szCs w:val="21"/>
              </w:rPr>
              <w:t>数学</w:t>
            </w:r>
            <w:r>
              <w:rPr>
                <w:rFonts w:ascii="Times New Roman" w:hint="eastAsia"/>
                <w:szCs w:val="21"/>
              </w:rPr>
              <w:t>表达</w:t>
            </w:r>
            <w:r w:rsidRPr="00550BA8">
              <w:rPr>
                <w:rFonts w:ascii="Times New Roman"/>
                <w:szCs w:val="21"/>
              </w:rPr>
              <w:t>完全不了解。</w:t>
            </w:r>
          </w:p>
        </w:tc>
        <w:tc>
          <w:tcPr>
            <w:tcW w:w="930" w:type="dxa"/>
            <w:vAlign w:val="center"/>
          </w:tcPr>
          <w:p w14:paraId="66715EC1" w14:textId="3BBD1B86" w:rsidR="00AF2808" w:rsidRPr="00550BA8" w:rsidRDefault="00D9338F" w:rsidP="00550704">
            <w:pPr>
              <w:jc w:val="center"/>
              <w:rPr>
                <w:rFonts w:ascii="Times New Roman" w:hAnsi="Times New Roman"/>
                <w:szCs w:val="21"/>
              </w:rPr>
            </w:pPr>
            <w:r>
              <w:rPr>
                <w:rFonts w:ascii="Times New Roman" w:hAnsi="Times New Roman" w:hint="eastAsia"/>
                <w:szCs w:val="21"/>
              </w:rPr>
              <w:t>4</w:t>
            </w:r>
            <w:r w:rsidR="00AF2808">
              <w:rPr>
                <w:rFonts w:ascii="Times New Roman" w:hAnsi="Times New Roman" w:hint="eastAsia"/>
                <w:szCs w:val="21"/>
              </w:rPr>
              <w:t>0</w:t>
            </w:r>
          </w:p>
        </w:tc>
      </w:tr>
      <w:tr w:rsidR="00AF2808" w:rsidRPr="003A651F" w14:paraId="5576753F" w14:textId="77777777" w:rsidTr="00550704">
        <w:tc>
          <w:tcPr>
            <w:tcW w:w="1209" w:type="dxa"/>
            <w:vAlign w:val="center"/>
          </w:tcPr>
          <w:p w14:paraId="73DBD515" w14:textId="77777777" w:rsidR="00AF2808" w:rsidRPr="00550BA8" w:rsidRDefault="00AF2808" w:rsidP="00550704">
            <w:pPr>
              <w:jc w:val="center"/>
              <w:rPr>
                <w:rFonts w:ascii="Times New Roman" w:hAnsi="Times New Roman"/>
                <w:szCs w:val="21"/>
              </w:rPr>
            </w:pPr>
            <w:r w:rsidRPr="00550BA8">
              <w:rPr>
                <w:rFonts w:ascii="Times New Roman"/>
                <w:szCs w:val="21"/>
              </w:rPr>
              <w:t>教学目标</w:t>
            </w:r>
            <w:r w:rsidRPr="00550BA8">
              <w:rPr>
                <w:rFonts w:ascii="Times New Roman" w:hAnsi="Times New Roman"/>
                <w:szCs w:val="21"/>
              </w:rPr>
              <w:t>2</w:t>
            </w:r>
          </w:p>
        </w:tc>
        <w:tc>
          <w:tcPr>
            <w:tcW w:w="1211" w:type="dxa"/>
            <w:vAlign w:val="center"/>
          </w:tcPr>
          <w:p w14:paraId="538A6A0F" w14:textId="5CDD356B" w:rsidR="00AF2808" w:rsidRPr="00550BA8" w:rsidRDefault="00267BDC" w:rsidP="002F27CF">
            <w:pPr>
              <w:rPr>
                <w:rFonts w:ascii="Times New Roman" w:hAnsi="Times New Roman"/>
                <w:szCs w:val="21"/>
              </w:rPr>
            </w:pPr>
            <w:r>
              <w:rPr>
                <w:rFonts w:hint="eastAsia"/>
              </w:rPr>
              <w:t>掌握调制解调的基本原理和方法，能</w:t>
            </w:r>
            <w:r w:rsidR="002F27CF">
              <w:rPr>
                <w:rFonts w:hint="eastAsia"/>
              </w:rPr>
              <w:t>运用其</w:t>
            </w:r>
            <w:r>
              <w:rPr>
                <w:rFonts w:hint="eastAsia"/>
              </w:rPr>
              <w:t>对模拟通信系统的传输</w:t>
            </w:r>
            <w:r>
              <w:rPr>
                <w:rFonts w:hint="eastAsia"/>
              </w:rPr>
              <w:lastRenderedPageBreak/>
              <w:t>方案、过程</w:t>
            </w:r>
            <w:r w:rsidR="002F27CF">
              <w:rPr>
                <w:rFonts w:hint="eastAsia"/>
              </w:rPr>
              <w:t>和</w:t>
            </w:r>
            <w:r>
              <w:rPr>
                <w:rFonts w:hint="eastAsia"/>
              </w:rPr>
              <w:t>信号进行分析</w:t>
            </w:r>
          </w:p>
        </w:tc>
        <w:tc>
          <w:tcPr>
            <w:tcW w:w="1213" w:type="dxa"/>
            <w:vAlign w:val="center"/>
          </w:tcPr>
          <w:p w14:paraId="00139CCB" w14:textId="3CDA9EFA" w:rsidR="00AF2808" w:rsidRPr="00550BA8" w:rsidRDefault="00AF2808" w:rsidP="00550704">
            <w:pPr>
              <w:rPr>
                <w:rFonts w:ascii="Times New Roman" w:hAnsi="Times New Roman"/>
                <w:szCs w:val="21"/>
              </w:rPr>
            </w:pPr>
            <w:r>
              <w:rPr>
                <w:rFonts w:ascii="Times New Roman" w:hAnsi="Times New Roman" w:hint="eastAsia"/>
                <w:szCs w:val="21"/>
              </w:rPr>
              <w:lastRenderedPageBreak/>
              <w:t>运用的原理和方法准确、清晰，能完成对</w:t>
            </w:r>
            <w:r w:rsidR="00267BDC">
              <w:rPr>
                <w:rFonts w:ascii="Times New Roman" w:hAnsi="Times New Roman"/>
                <w:szCs w:val="21"/>
              </w:rPr>
              <w:t>模拟通信</w:t>
            </w:r>
            <w:r>
              <w:rPr>
                <w:rFonts w:ascii="Times New Roman" w:hAnsi="Times New Roman"/>
                <w:szCs w:val="21"/>
              </w:rPr>
              <w:t>系统</w:t>
            </w:r>
            <w:r>
              <w:rPr>
                <w:rFonts w:ascii="Times New Roman" w:hAnsi="Times New Roman" w:hint="eastAsia"/>
                <w:szCs w:val="21"/>
              </w:rPr>
              <w:t>的分析，并进</w:t>
            </w:r>
            <w:r>
              <w:rPr>
                <w:rFonts w:ascii="Times New Roman" w:hAnsi="Times New Roman" w:hint="eastAsia"/>
                <w:szCs w:val="21"/>
              </w:rPr>
              <w:lastRenderedPageBreak/>
              <w:t>行一定的应用和比较说明。</w:t>
            </w:r>
          </w:p>
        </w:tc>
        <w:tc>
          <w:tcPr>
            <w:tcW w:w="1213" w:type="dxa"/>
            <w:vAlign w:val="center"/>
          </w:tcPr>
          <w:p w14:paraId="0B72B4F9" w14:textId="77777777" w:rsidR="00AF2808" w:rsidRPr="00550BA8" w:rsidRDefault="00AF2808" w:rsidP="00550704">
            <w:pPr>
              <w:rPr>
                <w:rFonts w:ascii="Times New Roman" w:hAnsi="Times New Roman"/>
                <w:szCs w:val="21"/>
              </w:rPr>
            </w:pPr>
            <w:r>
              <w:rPr>
                <w:rFonts w:ascii="Times New Roman" w:hAnsi="Times New Roman" w:hint="eastAsia"/>
                <w:szCs w:val="21"/>
              </w:rPr>
              <w:lastRenderedPageBreak/>
              <w:t>能清楚掌握原理和方法，但在分析和运用上还不熟练，对知识点的应</w:t>
            </w:r>
            <w:r>
              <w:rPr>
                <w:rFonts w:ascii="Times New Roman" w:hAnsi="Times New Roman" w:hint="eastAsia"/>
                <w:szCs w:val="21"/>
              </w:rPr>
              <w:lastRenderedPageBreak/>
              <w:t>用及比较不够完善。</w:t>
            </w:r>
          </w:p>
        </w:tc>
        <w:tc>
          <w:tcPr>
            <w:tcW w:w="1214" w:type="dxa"/>
            <w:vAlign w:val="center"/>
          </w:tcPr>
          <w:p w14:paraId="4A9561CA" w14:textId="3184DD55" w:rsidR="00AF2808" w:rsidRPr="00550BA8" w:rsidRDefault="00AF2808" w:rsidP="00550704">
            <w:pPr>
              <w:rPr>
                <w:rFonts w:ascii="Times New Roman" w:hAnsi="Times New Roman"/>
                <w:szCs w:val="21"/>
              </w:rPr>
            </w:pPr>
            <w:r>
              <w:rPr>
                <w:rFonts w:ascii="Times New Roman" w:hAnsi="Times New Roman" w:hint="eastAsia"/>
                <w:szCs w:val="21"/>
              </w:rPr>
              <w:lastRenderedPageBreak/>
              <w:t>了解基本原理和方法的应用方向及分析的手段，但对特定的</w:t>
            </w:r>
            <w:r w:rsidR="002F27CF">
              <w:rPr>
                <w:rFonts w:ascii="Times New Roman" w:hAnsi="Times New Roman" w:hint="eastAsia"/>
                <w:szCs w:val="21"/>
              </w:rPr>
              <w:t>模拟通</w:t>
            </w:r>
            <w:r w:rsidR="002F27CF">
              <w:rPr>
                <w:rFonts w:ascii="Times New Roman" w:hAnsi="Times New Roman" w:hint="eastAsia"/>
                <w:szCs w:val="21"/>
              </w:rPr>
              <w:lastRenderedPageBreak/>
              <w:t>信系统</w:t>
            </w:r>
            <w:r>
              <w:rPr>
                <w:rFonts w:ascii="Times New Roman" w:hAnsi="Times New Roman" w:hint="eastAsia"/>
                <w:szCs w:val="21"/>
              </w:rPr>
              <w:t>无法获得准确的分析结果。</w:t>
            </w:r>
          </w:p>
        </w:tc>
        <w:tc>
          <w:tcPr>
            <w:tcW w:w="1306" w:type="dxa"/>
            <w:vAlign w:val="center"/>
          </w:tcPr>
          <w:p w14:paraId="5FD565C1" w14:textId="0B463E7D" w:rsidR="00AF2808" w:rsidRPr="00550BA8" w:rsidRDefault="00AF2808" w:rsidP="00550704">
            <w:pPr>
              <w:rPr>
                <w:rFonts w:ascii="Times New Roman" w:hAnsi="Times New Roman"/>
                <w:szCs w:val="21"/>
              </w:rPr>
            </w:pPr>
            <w:r>
              <w:rPr>
                <w:rFonts w:ascii="Times New Roman" w:hAnsi="Times New Roman" w:hint="eastAsia"/>
                <w:szCs w:val="21"/>
              </w:rPr>
              <w:lastRenderedPageBreak/>
              <w:t>不清楚原理和方法如何应用到</w:t>
            </w:r>
            <w:r w:rsidR="002F27CF">
              <w:rPr>
                <w:rFonts w:ascii="Times New Roman" w:hAnsi="Times New Roman" w:hint="eastAsia"/>
                <w:szCs w:val="21"/>
              </w:rPr>
              <w:t>模拟通信系统的</w:t>
            </w:r>
            <w:r>
              <w:rPr>
                <w:rFonts w:ascii="Times New Roman" w:hAnsi="Times New Roman" w:hint="eastAsia"/>
                <w:szCs w:val="21"/>
              </w:rPr>
              <w:t>分析与比较中。</w:t>
            </w:r>
          </w:p>
        </w:tc>
        <w:tc>
          <w:tcPr>
            <w:tcW w:w="930" w:type="dxa"/>
            <w:vAlign w:val="center"/>
          </w:tcPr>
          <w:p w14:paraId="18AD8FE8" w14:textId="259E5327" w:rsidR="00AF2808" w:rsidRPr="00550BA8" w:rsidRDefault="00960C1E" w:rsidP="00550704">
            <w:pPr>
              <w:jc w:val="center"/>
              <w:rPr>
                <w:rFonts w:ascii="Times New Roman" w:hAnsi="Times New Roman"/>
                <w:szCs w:val="21"/>
              </w:rPr>
            </w:pPr>
            <w:r>
              <w:rPr>
                <w:rFonts w:ascii="Times New Roman" w:hAnsi="Times New Roman"/>
                <w:szCs w:val="21"/>
              </w:rPr>
              <w:t>15</w:t>
            </w:r>
          </w:p>
        </w:tc>
      </w:tr>
      <w:tr w:rsidR="00AF2808" w:rsidRPr="003A651F" w14:paraId="05D74422" w14:textId="77777777" w:rsidTr="00550704">
        <w:tc>
          <w:tcPr>
            <w:tcW w:w="1209" w:type="dxa"/>
            <w:vAlign w:val="center"/>
          </w:tcPr>
          <w:p w14:paraId="3C7CD40B" w14:textId="77777777" w:rsidR="00AF2808" w:rsidRPr="00550BA8" w:rsidRDefault="00AF2808" w:rsidP="00550704">
            <w:pPr>
              <w:jc w:val="center"/>
              <w:rPr>
                <w:rFonts w:ascii="Times New Roman"/>
                <w:szCs w:val="21"/>
              </w:rPr>
            </w:pPr>
            <w:r>
              <w:rPr>
                <w:rFonts w:ascii="Times New Roman" w:hint="eastAsia"/>
                <w:szCs w:val="21"/>
              </w:rPr>
              <w:lastRenderedPageBreak/>
              <w:t>教学目标</w:t>
            </w:r>
            <w:r>
              <w:rPr>
                <w:rFonts w:ascii="Times New Roman" w:hint="eastAsia"/>
                <w:szCs w:val="21"/>
              </w:rPr>
              <w:t>3</w:t>
            </w:r>
          </w:p>
        </w:tc>
        <w:tc>
          <w:tcPr>
            <w:tcW w:w="1211" w:type="dxa"/>
            <w:vAlign w:val="center"/>
          </w:tcPr>
          <w:p w14:paraId="1BDF81E4" w14:textId="37BA7989" w:rsidR="00AF2808" w:rsidRDefault="00AF2808" w:rsidP="00550704">
            <w:r>
              <w:rPr>
                <w:rFonts w:hint="eastAsia"/>
              </w:rPr>
              <w:t>具备信号与</w:t>
            </w:r>
            <w:r w:rsidR="002F27CF">
              <w:rPr>
                <w:rFonts w:hint="eastAsia"/>
              </w:rPr>
              <w:t>通信</w:t>
            </w:r>
            <w:r>
              <w:t>系统分析和理解的能力</w:t>
            </w:r>
            <w:r>
              <w:rPr>
                <w:rFonts w:hint="eastAsia"/>
              </w:rPr>
              <w:t>，</w:t>
            </w:r>
            <w:r>
              <w:t>能</w:t>
            </w:r>
            <w:r w:rsidR="002F27CF">
              <w:t>通过信号分析</w:t>
            </w:r>
            <w:r w:rsidR="002F27CF">
              <w:rPr>
                <w:rFonts w:hint="eastAsia"/>
              </w:rPr>
              <w:t>对</w:t>
            </w:r>
            <w:r w:rsidR="00A84507">
              <w:rPr>
                <w:rFonts w:hint="eastAsia"/>
              </w:rPr>
              <w:t>模拟</w:t>
            </w:r>
            <w:r w:rsidR="002F27CF">
              <w:rPr>
                <w:rFonts w:hint="eastAsia"/>
              </w:rPr>
              <w:t>通信系统的性能进行分析比较</w:t>
            </w:r>
          </w:p>
        </w:tc>
        <w:tc>
          <w:tcPr>
            <w:tcW w:w="1213" w:type="dxa"/>
            <w:vAlign w:val="center"/>
          </w:tcPr>
          <w:p w14:paraId="6886BDC6" w14:textId="16379316" w:rsidR="00AF2808" w:rsidRPr="002211FF" w:rsidRDefault="00AF2808" w:rsidP="00550704">
            <w:pPr>
              <w:rPr>
                <w:rFonts w:ascii="Times New Roman" w:hAnsi="Times New Roman"/>
                <w:szCs w:val="21"/>
              </w:rPr>
            </w:pPr>
            <w:r>
              <w:rPr>
                <w:rFonts w:ascii="Times New Roman" w:hAnsi="Times New Roman" w:hint="eastAsia"/>
                <w:szCs w:val="21"/>
              </w:rPr>
              <w:t>掌握和了解信号</w:t>
            </w:r>
            <w:r>
              <w:rPr>
                <w:rFonts w:ascii="Times New Roman" w:hAnsi="Times New Roman"/>
                <w:szCs w:val="21"/>
              </w:rPr>
              <w:t>与</w:t>
            </w:r>
            <w:r w:rsidR="002F27CF">
              <w:rPr>
                <w:rFonts w:ascii="Times New Roman" w:hAnsi="Times New Roman"/>
                <w:szCs w:val="21"/>
              </w:rPr>
              <w:t>通信</w:t>
            </w:r>
            <w:r>
              <w:rPr>
                <w:rFonts w:ascii="Times New Roman" w:hAnsi="Times New Roman"/>
                <w:szCs w:val="21"/>
              </w:rPr>
              <w:t>系统的</w:t>
            </w:r>
            <w:r>
              <w:rPr>
                <w:rFonts w:ascii="Times New Roman" w:hAnsi="Times New Roman" w:hint="eastAsia"/>
                <w:szCs w:val="21"/>
              </w:rPr>
              <w:t>时频域</w:t>
            </w:r>
            <w:r>
              <w:rPr>
                <w:rFonts w:ascii="Times New Roman" w:hAnsi="Times New Roman"/>
                <w:szCs w:val="21"/>
              </w:rPr>
              <w:t>分析</w:t>
            </w:r>
            <w:r>
              <w:rPr>
                <w:rFonts w:ascii="Times New Roman" w:hAnsi="Times New Roman" w:hint="eastAsia"/>
                <w:szCs w:val="21"/>
              </w:rPr>
              <w:t>方法，并能灵活运用</w:t>
            </w:r>
            <w:r w:rsidR="002F27CF">
              <w:rPr>
                <w:rFonts w:ascii="Times New Roman" w:hAnsi="Times New Roman" w:hint="eastAsia"/>
                <w:szCs w:val="21"/>
              </w:rPr>
              <w:t>其</w:t>
            </w:r>
            <w:r>
              <w:rPr>
                <w:rFonts w:ascii="Times New Roman" w:hAnsi="Times New Roman"/>
                <w:szCs w:val="21"/>
              </w:rPr>
              <w:t>对</w:t>
            </w:r>
            <w:r w:rsidR="00A84507">
              <w:rPr>
                <w:rFonts w:ascii="Times New Roman" w:hAnsi="Times New Roman"/>
                <w:szCs w:val="21"/>
              </w:rPr>
              <w:t>模拟</w:t>
            </w:r>
            <w:r w:rsidR="002F27CF">
              <w:rPr>
                <w:rFonts w:ascii="Times New Roman" w:hAnsi="Times New Roman"/>
                <w:szCs w:val="21"/>
              </w:rPr>
              <w:t>通信</w:t>
            </w:r>
            <w:r>
              <w:rPr>
                <w:rFonts w:ascii="Times New Roman" w:hAnsi="Times New Roman"/>
                <w:szCs w:val="21"/>
              </w:rPr>
              <w:t>系统</w:t>
            </w:r>
            <w:r w:rsidR="002F27CF">
              <w:rPr>
                <w:rFonts w:ascii="Times New Roman" w:hAnsi="Times New Roman"/>
                <w:szCs w:val="21"/>
              </w:rPr>
              <w:t>的性能</w:t>
            </w:r>
            <w:r>
              <w:rPr>
                <w:rFonts w:ascii="Times New Roman" w:hAnsi="Times New Roman" w:hint="eastAsia"/>
                <w:szCs w:val="21"/>
              </w:rPr>
              <w:t>进行分析</w:t>
            </w:r>
            <w:r w:rsidR="002F27CF">
              <w:rPr>
                <w:rFonts w:ascii="Times New Roman" w:hAnsi="Times New Roman" w:hint="eastAsia"/>
                <w:szCs w:val="21"/>
              </w:rPr>
              <w:t>比较</w:t>
            </w:r>
            <w:r>
              <w:rPr>
                <w:rFonts w:ascii="Times New Roman" w:hAnsi="Times New Roman" w:hint="eastAsia"/>
                <w:szCs w:val="21"/>
              </w:rPr>
              <w:t>。</w:t>
            </w:r>
          </w:p>
        </w:tc>
        <w:tc>
          <w:tcPr>
            <w:tcW w:w="1213" w:type="dxa"/>
            <w:vAlign w:val="center"/>
          </w:tcPr>
          <w:p w14:paraId="142B4CBE" w14:textId="60DD8508" w:rsidR="00AF2808" w:rsidRDefault="00AF2808" w:rsidP="00550704">
            <w:pPr>
              <w:rPr>
                <w:rFonts w:ascii="Times New Roman" w:hAnsi="Times New Roman"/>
                <w:szCs w:val="21"/>
              </w:rPr>
            </w:pPr>
            <w:r>
              <w:rPr>
                <w:rFonts w:ascii="Times New Roman" w:hAnsi="Times New Roman" w:hint="eastAsia"/>
                <w:szCs w:val="21"/>
              </w:rPr>
              <w:t>基本清楚信号和</w:t>
            </w:r>
            <w:r>
              <w:rPr>
                <w:rFonts w:ascii="Times New Roman" w:hAnsi="Times New Roman"/>
                <w:szCs w:val="21"/>
              </w:rPr>
              <w:t>系统的</w:t>
            </w:r>
            <w:r>
              <w:rPr>
                <w:rFonts w:ascii="Times New Roman" w:hAnsi="Times New Roman" w:hint="eastAsia"/>
                <w:szCs w:val="21"/>
              </w:rPr>
              <w:t>时</w:t>
            </w:r>
            <w:r>
              <w:rPr>
                <w:rFonts w:ascii="Times New Roman" w:hAnsi="Times New Roman"/>
                <w:szCs w:val="21"/>
              </w:rPr>
              <w:t>频</w:t>
            </w:r>
            <w:r w:rsidR="002F27CF">
              <w:rPr>
                <w:rFonts w:ascii="Times New Roman" w:hAnsi="Times New Roman"/>
                <w:szCs w:val="21"/>
              </w:rPr>
              <w:t>域</w:t>
            </w:r>
            <w:r>
              <w:rPr>
                <w:rFonts w:ascii="Times New Roman" w:hAnsi="Times New Roman"/>
                <w:szCs w:val="21"/>
              </w:rPr>
              <w:t>分析方法，</w:t>
            </w:r>
            <w:r>
              <w:rPr>
                <w:rFonts w:ascii="Times New Roman" w:hAnsi="Times New Roman" w:hint="eastAsia"/>
                <w:szCs w:val="21"/>
              </w:rPr>
              <w:t>能</w:t>
            </w:r>
            <w:r>
              <w:rPr>
                <w:rFonts w:ascii="Times New Roman" w:hAnsi="Times New Roman"/>
                <w:szCs w:val="21"/>
              </w:rPr>
              <w:t>对</w:t>
            </w:r>
            <w:r w:rsidR="00A84507">
              <w:rPr>
                <w:rFonts w:ascii="Times New Roman" w:hAnsi="Times New Roman"/>
                <w:szCs w:val="21"/>
              </w:rPr>
              <w:t>模拟</w:t>
            </w:r>
            <w:r w:rsidR="002F27CF">
              <w:rPr>
                <w:rFonts w:ascii="Times New Roman" w:hAnsi="Times New Roman"/>
                <w:szCs w:val="21"/>
              </w:rPr>
              <w:t>通信</w:t>
            </w:r>
            <w:r>
              <w:rPr>
                <w:rFonts w:ascii="Times New Roman" w:hAnsi="Times New Roman"/>
                <w:szCs w:val="21"/>
              </w:rPr>
              <w:t>系统</w:t>
            </w:r>
            <w:r w:rsidR="002F27CF">
              <w:rPr>
                <w:rFonts w:ascii="Times New Roman" w:hAnsi="Times New Roman"/>
                <w:szCs w:val="21"/>
              </w:rPr>
              <w:t>性能</w:t>
            </w:r>
            <w:r w:rsidR="00A84507">
              <w:rPr>
                <w:rFonts w:ascii="Times New Roman" w:hAnsi="Times New Roman"/>
                <w:szCs w:val="21"/>
              </w:rPr>
              <w:t>进行基本的分析</w:t>
            </w:r>
            <w:r>
              <w:rPr>
                <w:rFonts w:ascii="Times New Roman" w:hAnsi="Times New Roman" w:hint="eastAsia"/>
                <w:szCs w:val="21"/>
              </w:rPr>
              <w:t>。</w:t>
            </w:r>
          </w:p>
        </w:tc>
        <w:tc>
          <w:tcPr>
            <w:tcW w:w="1214" w:type="dxa"/>
            <w:vAlign w:val="center"/>
          </w:tcPr>
          <w:p w14:paraId="5C2BD982" w14:textId="00762787" w:rsidR="00AF2808" w:rsidRDefault="00AF2808" w:rsidP="00550704">
            <w:pPr>
              <w:rPr>
                <w:rFonts w:ascii="Times New Roman" w:hAnsi="Times New Roman"/>
                <w:szCs w:val="21"/>
              </w:rPr>
            </w:pPr>
            <w:r>
              <w:rPr>
                <w:rFonts w:ascii="Times New Roman" w:hAnsi="Times New Roman" w:hint="eastAsia"/>
                <w:szCs w:val="21"/>
              </w:rPr>
              <w:t>了解信号和</w:t>
            </w:r>
            <w:r w:rsidR="00A84507">
              <w:rPr>
                <w:rFonts w:ascii="Times New Roman" w:hAnsi="Times New Roman" w:hint="eastAsia"/>
                <w:szCs w:val="21"/>
              </w:rPr>
              <w:t>通信</w:t>
            </w:r>
            <w:r>
              <w:rPr>
                <w:rFonts w:ascii="Times New Roman" w:hAnsi="Times New Roman"/>
                <w:szCs w:val="21"/>
              </w:rPr>
              <w:t>系统的时频域</w:t>
            </w:r>
            <w:r>
              <w:rPr>
                <w:rFonts w:ascii="Times New Roman" w:hAnsi="Times New Roman" w:hint="eastAsia"/>
                <w:szCs w:val="21"/>
              </w:rPr>
              <w:t>分析方法，但对具体问题的解答不准确。</w:t>
            </w:r>
          </w:p>
        </w:tc>
        <w:tc>
          <w:tcPr>
            <w:tcW w:w="1306" w:type="dxa"/>
            <w:vAlign w:val="center"/>
          </w:tcPr>
          <w:p w14:paraId="19442AD1" w14:textId="52E653A2" w:rsidR="00AF2808" w:rsidRDefault="00AF2808" w:rsidP="00550704">
            <w:pPr>
              <w:rPr>
                <w:rFonts w:ascii="Times New Roman" w:hAnsi="Times New Roman"/>
                <w:szCs w:val="21"/>
              </w:rPr>
            </w:pPr>
            <w:r>
              <w:rPr>
                <w:rFonts w:ascii="Times New Roman" w:hAnsi="Times New Roman" w:hint="eastAsia"/>
                <w:szCs w:val="21"/>
              </w:rPr>
              <w:t>不清楚基本的信号</w:t>
            </w:r>
            <w:r>
              <w:rPr>
                <w:rFonts w:ascii="Times New Roman" w:hAnsi="Times New Roman"/>
                <w:szCs w:val="21"/>
              </w:rPr>
              <w:t>与</w:t>
            </w:r>
            <w:r w:rsidR="00A84507">
              <w:rPr>
                <w:rFonts w:ascii="Times New Roman" w:hAnsi="Times New Roman"/>
                <w:szCs w:val="21"/>
              </w:rPr>
              <w:t>通信</w:t>
            </w:r>
            <w:r>
              <w:rPr>
                <w:rFonts w:ascii="Times New Roman" w:hAnsi="Times New Roman"/>
                <w:szCs w:val="21"/>
              </w:rPr>
              <w:t>系统的时频域分析</w:t>
            </w:r>
            <w:r>
              <w:rPr>
                <w:rFonts w:ascii="Times New Roman" w:hAnsi="Times New Roman" w:hint="eastAsia"/>
                <w:szCs w:val="21"/>
              </w:rPr>
              <w:t>方法，无法对具体问题进行解答。</w:t>
            </w:r>
          </w:p>
        </w:tc>
        <w:tc>
          <w:tcPr>
            <w:tcW w:w="930" w:type="dxa"/>
            <w:vAlign w:val="center"/>
          </w:tcPr>
          <w:p w14:paraId="672B5E8D" w14:textId="0CFD1FE4" w:rsidR="00AF2808" w:rsidRDefault="00960C1E" w:rsidP="00550704">
            <w:pPr>
              <w:jc w:val="center"/>
              <w:rPr>
                <w:rFonts w:ascii="Times New Roman" w:hAnsi="Times New Roman"/>
                <w:szCs w:val="21"/>
              </w:rPr>
            </w:pPr>
            <w:r>
              <w:rPr>
                <w:rFonts w:ascii="Times New Roman" w:hAnsi="Times New Roman" w:hint="eastAsia"/>
                <w:szCs w:val="21"/>
              </w:rPr>
              <w:t>3</w:t>
            </w:r>
            <w:r w:rsidR="00AF2808">
              <w:rPr>
                <w:rFonts w:ascii="Times New Roman" w:hAnsi="Times New Roman" w:hint="eastAsia"/>
                <w:szCs w:val="21"/>
              </w:rPr>
              <w:t>0</w:t>
            </w:r>
          </w:p>
        </w:tc>
      </w:tr>
      <w:tr w:rsidR="00AF2808" w:rsidRPr="003A651F" w14:paraId="16A028E0" w14:textId="77777777" w:rsidTr="00550704">
        <w:tc>
          <w:tcPr>
            <w:tcW w:w="1209" w:type="dxa"/>
            <w:vAlign w:val="center"/>
          </w:tcPr>
          <w:p w14:paraId="2E5D77F6" w14:textId="77777777" w:rsidR="00AF2808" w:rsidRDefault="00AF2808" w:rsidP="00550704">
            <w:pPr>
              <w:jc w:val="center"/>
              <w:rPr>
                <w:rFonts w:ascii="Times New Roman"/>
                <w:szCs w:val="21"/>
              </w:rPr>
            </w:pPr>
            <w:r>
              <w:rPr>
                <w:rFonts w:ascii="Times New Roman" w:hint="eastAsia"/>
                <w:szCs w:val="21"/>
              </w:rPr>
              <w:t>教学</w:t>
            </w:r>
            <w:r>
              <w:rPr>
                <w:rFonts w:ascii="Times New Roman"/>
                <w:szCs w:val="21"/>
              </w:rPr>
              <w:t>目标</w:t>
            </w:r>
            <w:r>
              <w:rPr>
                <w:rFonts w:ascii="Times New Roman" w:hint="eastAsia"/>
                <w:szCs w:val="21"/>
              </w:rPr>
              <w:t>4</w:t>
            </w:r>
          </w:p>
        </w:tc>
        <w:tc>
          <w:tcPr>
            <w:tcW w:w="1211" w:type="dxa"/>
            <w:vAlign w:val="center"/>
          </w:tcPr>
          <w:p w14:paraId="52CFE744" w14:textId="6732DFEA" w:rsidR="00AF2808" w:rsidRDefault="00AF2808" w:rsidP="00A84507">
            <w:r>
              <w:rPr>
                <w:rFonts w:hint="eastAsia"/>
              </w:rPr>
              <w:t>能</w:t>
            </w:r>
            <w:r>
              <w:t>运用基本原理</w:t>
            </w:r>
            <w:r w:rsidR="00A84507">
              <w:t>，根据要求</w:t>
            </w:r>
            <w:r>
              <w:t>对</w:t>
            </w:r>
            <w:r w:rsidR="00A84507">
              <w:rPr>
                <w:rFonts w:hint="eastAsia"/>
              </w:rPr>
              <w:t>模拟通信系统的框图结构、</w:t>
            </w:r>
            <w:r>
              <w:t>过程</w:t>
            </w:r>
            <w:r w:rsidR="00A84507">
              <w:t>、环节以及信号进行</w:t>
            </w:r>
            <w:r w:rsidRPr="00D91CE8">
              <w:rPr>
                <w:rFonts w:hint="eastAsia"/>
              </w:rPr>
              <w:t>设计</w:t>
            </w:r>
          </w:p>
        </w:tc>
        <w:tc>
          <w:tcPr>
            <w:tcW w:w="1213" w:type="dxa"/>
            <w:vAlign w:val="center"/>
          </w:tcPr>
          <w:p w14:paraId="0CE7FFD0" w14:textId="3C0017BD" w:rsidR="00AF2808" w:rsidRDefault="00AF2808" w:rsidP="00A84507">
            <w:pPr>
              <w:rPr>
                <w:rFonts w:ascii="Times New Roman" w:hAnsi="Times New Roman"/>
                <w:szCs w:val="21"/>
              </w:rPr>
            </w:pPr>
            <w:r>
              <w:rPr>
                <w:rFonts w:ascii="Times New Roman" w:hAnsi="Times New Roman" w:hint="eastAsia"/>
                <w:szCs w:val="21"/>
              </w:rPr>
              <w:t>能</w:t>
            </w:r>
            <w:r>
              <w:rPr>
                <w:rFonts w:ascii="Times New Roman" w:hAnsi="Times New Roman"/>
                <w:szCs w:val="21"/>
              </w:rPr>
              <w:t>熟练、准确地应用基本原理对</w:t>
            </w:r>
            <w:r w:rsidR="00A84507">
              <w:rPr>
                <w:rFonts w:ascii="Times New Roman" w:hAnsi="Times New Roman"/>
                <w:szCs w:val="21"/>
              </w:rPr>
              <w:t>模拟通信</w:t>
            </w:r>
            <w:r>
              <w:rPr>
                <w:rFonts w:ascii="Times New Roman" w:hAnsi="Times New Roman"/>
                <w:szCs w:val="21"/>
              </w:rPr>
              <w:t>系统、过程</w:t>
            </w:r>
            <w:r w:rsidR="00A84507">
              <w:rPr>
                <w:rFonts w:ascii="Times New Roman" w:hAnsi="Times New Roman"/>
                <w:szCs w:val="21"/>
              </w:rPr>
              <w:t>、环节、以及信号</w:t>
            </w:r>
            <w:r>
              <w:rPr>
                <w:rFonts w:ascii="Times New Roman" w:hAnsi="Times New Roman"/>
                <w:szCs w:val="21"/>
              </w:rPr>
              <w:t>的设计作出</w:t>
            </w:r>
            <w:r w:rsidR="00A84507">
              <w:rPr>
                <w:rFonts w:ascii="Times New Roman" w:hAnsi="Times New Roman"/>
                <w:szCs w:val="21"/>
              </w:rPr>
              <w:t>正确</w:t>
            </w:r>
            <w:r>
              <w:rPr>
                <w:rFonts w:ascii="Times New Roman" w:hAnsi="Times New Roman"/>
                <w:szCs w:val="21"/>
              </w:rPr>
              <w:t>描述</w:t>
            </w:r>
          </w:p>
        </w:tc>
        <w:tc>
          <w:tcPr>
            <w:tcW w:w="1213" w:type="dxa"/>
            <w:vAlign w:val="center"/>
          </w:tcPr>
          <w:p w14:paraId="3B4D7573" w14:textId="236BF166" w:rsidR="00AF2808" w:rsidRPr="00DF6983" w:rsidRDefault="00AF2808" w:rsidP="00550704">
            <w:pPr>
              <w:rPr>
                <w:rFonts w:ascii="Times New Roman" w:hAnsi="Times New Roman"/>
                <w:szCs w:val="21"/>
              </w:rPr>
            </w:pPr>
            <w:r>
              <w:rPr>
                <w:rFonts w:ascii="Times New Roman" w:hAnsi="Times New Roman" w:hint="eastAsia"/>
                <w:szCs w:val="21"/>
              </w:rPr>
              <w:t>能</w:t>
            </w:r>
            <w:r>
              <w:rPr>
                <w:rFonts w:ascii="Times New Roman" w:hAnsi="Times New Roman"/>
                <w:szCs w:val="21"/>
              </w:rPr>
              <w:t>应用基本原理对</w:t>
            </w:r>
            <w:r w:rsidR="00A84507">
              <w:rPr>
                <w:rFonts w:ascii="Times New Roman" w:hAnsi="Times New Roman"/>
                <w:szCs w:val="21"/>
              </w:rPr>
              <w:t>模拟通信系统、过程、环节、以及信号</w:t>
            </w:r>
            <w:r>
              <w:rPr>
                <w:rFonts w:ascii="Times New Roman" w:hAnsi="Times New Roman"/>
                <w:szCs w:val="21"/>
              </w:rPr>
              <w:t>的设计作出描述，但不全面</w:t>
            </w:r>
          </w:p>
        </w:tc>
        <w:tc>
          <w:tcPr>
            <w:tcW w:w="1214" w:type="dxa"/>
            <w:vAlign w:val="center"/>
          </w:tcPr>
          <w:p w14:paraId="259FA109" w14:textId="5655FC66" w:rsidR="00AF2808" w:rsidRPr="00DF6983" w:rsidRDefault="00AF2808" w:rsidP="00550704">
            <w:pPr>
              <w:rPr>
                <w:rFonts w:ascii="Times New Roman" w:hAnsi="Times New Roman"/>
                <w:szCs w:val="21"/>
              </w:rPr>
            </w:pPr>
            <w:r>
              <w:rPr>
                <w:rFonts w:ascii="Times New Roman" w:hAnsi="Times New Roman" w:hint="eastAsia"/>
                <w:szCs w:val="21"/>
              </w:rPr>
              <w:t>能对</w:t>
            </w:r>
            <w:r w:rsidR="00A84507">
              <w:rPr>
                <w:rFonts w:ascii="Times New Roman" w:hAnsi="Times New Roman"/>
                <w:szCs w:val="21"/>
              </w:rPr>
              <w:t>模拟通信系统、过程、环节、以及信号</w:t>
            </w:r>
            <w:r>
              <w:rPr>
                <w:rFonts w:ascii="Times New Roman" w:hAnsi="Times New Roman"/>
                <w:szCs w:val="21"/>
              </w:rPr>
              <w:t>的设计做部分描述</w:t>
            </w:r>
          </w:p>
        </w:tc>
        <w:tc>
          <w:tcPr>
            <w:tcW w:w="1306" w:type="dxa"/>
            <w:vAlign w:val="center"/>
          </w:tcPr>
          <w:p w14:paraId="77F18B17" w14:textId="6D74D128" w:rsidR="00AF2808" w:rsidRPr="00525449" w:rsidRDefault="00AF2808" w:rsidP="00550704">
            <w:pPr>
              <w:rPr>
                <w:rFonts w:ascii="Times New Roman" w:hAnsi="Times New Roman"/>
                <w:szCs w:val="21"/>
              </w:rPr>
            </w:pPr>
            <w:r>
              <w:rPr>
                <w:rFonts w:ascii="Times New Roman" w:hAnsi="Times New Roman" w:hint="eastAsia"/>
                <w:szCs w:val="21"/>
              </w:rPr>
              <w:t>不能</w:t>
            </w:r>
            <w:r>
              <w:rPr>
                <w:rFonts w:ascii="Times New Roman" w:hAnsi="Times New Roman"/>
                <w:szCs w:val="21"/>
              </w:rPr>
              <w:t>对</w:t>
            </w:r>
            <w:r w:rsidR="00A84507">
              <w:rPr>
                <w:rFonts w:ascii="Times New Roman" w:hAnsi="Times New Roman"/>
                <w:szCs w:val="21"/>
              </w:rPr>
              <w:t>模拟通信系统、过程、环节、以及信号</w:t>
            </w:r>
            <w:r>
              <w:rPr>
                <w:rFonts w:ascii="Times New Roman" w:hAnsi="Times New Roman"/>
                <w:szCs w:val="21"/>
              </w:rPr>
              <w:t>的设计作出描述</w:t>
            </w:r>
          </w:p>
        </w:tc>
        <w:tc>
          <w:tcPr>
            <w:tcW w:w="930" w:type="dxa"/>
            <w:vAlign w:val="center"/>
          </w:tcPr>
          <w:p w14:paraId="0871F3BC" w14:textId="4D3C6C0A" w:rsidR="00AF2808" w:rsidRDefault="00960C1E" w:rsidP="00550704">
            <w:pPr>
              <w:jc w:val="center"/>
              <w:rPr>
                <w:rFonts w:ascii="Times New Roman" w:hAnsi="Times New Roman"/>
                <w:szCs w:val="21"/>
              </w:rPr>
            </w:pPr>
            <w:r>
              <w:rPr>
                <w:rFonts w:ascii="Times New Roman" w:hAnsi="Times New Roman"/>
                <w:szCs w:val="21"/>
              </w:rPr>
              <w:t>15</w:t>
            </w:r>
          </w:p>
        </w:tc>
      </w:tr>
    </w:tbl>
    <w:p w14:paraId="194CC7FC" w14:textId="77777777" w:rsidR="00AF2808" w:rsidRDefault="00AF2808" w:rsidP="00AF2808">
      <w:pPr>
        <w:rPr>
          <w:szCs w:val="21"/>
        </w:rPr>
      </w:pPr>
      <w:r w:rsidRPr="00BD71FA">
        <w:rPr>
          <w:rFonts w:hint="eastAsia"/>
          <w:szCs w:val="21"/>
        </w:rPr>
        <w:t>注：该表格中比例为期</w:t>
      </w:r>
      <w:r>
        <w:rPr>
          <w:rFonts w:hint="eastAsia"/>
          <w:szCs w:val="21"/>
        </w:rPr>
        <w:t>中</w:t>
      </w:r>
      <w:r w:rsidRPr="00BD71FA">
        <w:rPr>
          <w:rFonts w:hint="eastAsia"/>
          <w:szCs w:val="21"/>
        </w:rPr>
        <w:t>考试卷</w:t>
      </w:r>
      <w:r>
        <w:rPr>
          <w:rFonts w:hint="eastAsia"/>
          <w:szCs w:val="21"/>
        </w:rPr>
        <w:t>各教学</w:t>
      </w:r>
      <w:r>
        <w:rPr>
          <w:szCs w:val="21"/>
        </w:rPr>
        <w:t>目标所占</w:t>
      </w:r>
      <w:r w:rsidRPr="00BD71FA">
        <w:rPr>
          <w:rFonts w:hint="eastAsia"/>
          <w:szCs w:val="21"/>
        </w:rPr>
        <w:t>成绩</w:t>
      </w:r>
      <w:r>
        <w:rPr>
          <w:rFonts w:hint="eastAsia"/>
          <w:szCs w:val="21"/>
        </w:rPr>
        <w:t>比例</w:t>
      </w:r>
      <w:r w:rsidRPr="00BD71FA">
        <w:rPr>
          <w:rFonts w:hint="eastAsia"/>
          <w:szCs w:val="21"/>
        </w:rPr>
        <w:t>。</w:t>
      </w:r>
    </w:p>
    <w:p w14:paraId="31A0C146" w14:textId="77777777" w:rsidR="00AF2808" w:rsidRPr="00BD71FA" w:rsidRDefault="00AF2808" w:rsidP="00AF2808">
      <w:pPr>
        <w:rPr>
          <w:szCs w:val="21"/>
        </w:rPr>
      </w:pPr>
    </w:p>
    <w:p w14:paraId="7F237324" w14:textId="77777777" w:rsidR="00AF2808" w:rsidRPr="00A71CAE" w:rsidRDefault="00AF2808" w:rsidP="00AF2808">
      <w:pPr>
        <w:jc w:val="center"/>
        <w:rPr>
          <w:szCs w:val="21"/>
        </w:rPr>
      </w:pPr>
      <w:r w:rsidRPr="00A71CAE">
        <w:rPr>
          <w:rFonts w:hint="eastAsia"/>
          <w:b/>
          <w:szCs w:val="21"/>
        </w:rPr>
        <w:t>期末考试考核评价标准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1211"/>
        <w:gridCol w:w="1213"/>
        <w:gridCol w:w="1213"/>
        <w:gridCol w:w="1214"/>
        <w:gridCol w:w="1385"/>
        <w:gridCol w:w="851"/>
      </w:tblGrid>
      <w:tr w:rsidR="00AF2808" w:rsidRPr="003A651F" w14:paraId="6BCB693B" w14:textId="77777777" w:rsidTr="00550704">
        <w:tc>
          <w:tcPr>
            <w:tcW w:w="1209" w:type="dxa"/>
            <w:vMerge w:val="restart"/>
            <w:vAlign w:val="center"/>
          </w:tcPr>
          <w:p w14:paraId="0E052EAE" w14:textId="77777777" w:rsidR="00AF2808" w:rsidRPr="00550BA8" w:rsidRDefault="00AF2808" w:rsidP="00550704">
            <w:pPr>
              <w:jc w:val="center"/>
              <w:rPr>
                <w:rFonts w:ascii="Times New Roman" w:hAnsi="Times New Roman"/>
                <w:szCs w:val="21"/>
              </w:rPr>
            </w:pPr>
          </w:p>
        </w:tc>
        <w:tc>
          <w:tcPr>
            <w:tcW w:w="1211" w:type="dxa"/>
            <w:vMerge w:val="restart"/>
            <w:vAlign w:val="center"/>
          </w:tcPr>
          <w:p w14:paraId="77DC93C3" w14:textId="77777777" w:rsidR="00AF2808" w:rsidRPr="00550BA8" w:rsidRDefault="00AF2808" w:rsidP="00550704">
            <w:pPr>
              <w:jc w:val="center"/>
              <w:rPr>
                <w:rFonts w:ascii="Times New Roman" w:hAnsi="Times New Roman"/>
                <w:szCs w:val="21"/>
              </w:rPr>
            </w:pPr>
            <w:r w:rsidRPr="00550BA8">
              <w:rPr>
                <w:rFonts w:ascii="Times New Roman"/>
                <w:szCs w:val="21"/>
              </w:rPr>
              <w:t>基本要求</w:t>
            </w:r>
          </w:p>
        </w:tc>
        <w:tc>
          <w:tcPr>
            <w:tcW w:w="5025" w:type="dxa"/>
            <w:gridSpan w:val="4"/>
            <w:vAlign w:val="center"/>
          </w:tcPr>
          <w:p w14:paraId="641D95C6" w14:textId="77777777" w:rsidR="00AF2808" w:rsidRPr="00550BA8" w:rsidRDefault="00AF2808" w:rsidP="00550704">
            <w:pPr>
              <w:jc w:val="center"/>
              <w:rPr>
                <w:rFonts w:ascii="Times New Roman" w:hAnsi="Times New Roman"/>
                <w:szCs w:val="21"/>
              </w:rPr>
            </w:pPr>
            <w:r w:rsidRPr="00550BA8">
              <w:rPr>
                <w:rFonts w:ascii="Times New Roman"/>
                <w:szCs w:val="21"/>
              </w:rPr>
              <w:t>达成情况评价标准</w:t>
            </w:r>
          </w:p>
        </w:tc>
        <w:tc>
          <w:tcPr>
            <w:tcW w:w="851" w:type="dxa"/>
            <w:vMerge w:val="restart"/>
            <w:vAlign w:val="center"/>
          </w:tcPr>
          <w:p w14:paraId="5E07C989" w14:textId="77777777" w:rsidR="00AF2808" w:rsidRPr="00550BA8" w:rsidRDefault="00AF2808" w:rsidP="00550704">
            <w:pPr>
              <w:jc w:val="center"/>
              <w:rPr>
                <w:rFonts w:ascii="Times New Roman" w:hAnsi="Times New Roman"/>
                <w:szCs w:val="21"/>
              </w:rPr>
            </w:pPr>
            <w:r w:rsidRPr="00550BA8">
              <w:rPr>
                <w:rFonts w:ascii="Times New Roman"/>
                <w:szCs w:val="21"/>
              </w:rPr>
              <w:t>成绩比例（</w:t>
            </w:r>
            <w:r w:rsidRPr="00550BA8">
              <w:rPr>
                <w:rFonts w:ascii="Times New Roman" w:hAnsi="Times New Roman"/>
                <w:szCs w:val="21"/>
              </w:rPr>
              <w:t>%</w:t>
            </w:r>
            <w:r w:rsidRPr="00550BA8">
              <w:rPr>
                <w:rFonts w:ascii="Times New Roman"/>
                <w:szCs w:val="21"/>
              </w:rPr>
              <w:t>）</w:t>
            </w:r>
          </w:p>
        </w:tc>
      </w:tr>
      <w:tr w:rsidR="00AF2808" w:rsidRPr="003A651F" w14:paraId="7FF45A97" w14:textId="77777777" w:rsidTr="00550704">
        <w:tc>
          <w:tcPr>
            <w:tcW w:w="1209" w:type="dxa"/>
            <w:vMerge/>
            <w:vAlign w:val="center"/>
          </w:tcPr>
          <w:p w14:paraId="7590DBD0" w14:textId="77777777" w:rsidR="00AF2808" w:rsidRPr="00550BA8" w:rsidRDefault="00AF2808" w:rsidP="00550704">
            <w:pPr>
              <w:jc w:val="center"/>
              <w:rPr>
                <w:rFonts w:ascii="Times New Roman" w:hAnsi="Times New Roman"/>
                <w:szCs w:val="21"/>
              </w:rPr>
            </w:pPr>
          </w:p>
        </w:tc>
        <w:tc>
          <w:tcPr>
            <w:tcW w:w="1211" w:type="dxa"/>
            <w:vMerge/>
          </w:tcPr>
          <w:p w14:paraId="514DC39B" w14:textId="77777777" w:rsidR="00AF2808" w:rsidRPr="00550BA8" w:rsidRDefault="00AF2808" w:rsidP="00550704">
            <w:pPr>
              <w:rPr>
                <w:rFonts w:ascii="Times New Roman" w:hAnsi="Times New Roman"/>
                <w:szCs w:val="21"/>
              </w:rPr>
            </w:pPr>
          </w:p>
        </w:tc>
        <w:tc>
          <w:tcPr>
            <w:tcW w:w="1213" w:type="dxa"/>
            <w:vAlign w:val="center"/>
          </w:tcPr>
          <w:p w14:paraId="2F55F3B1" w14:textId="77777777" w:rsidR="00AF2808" w:rsidRPr="00550BA8" w:rsidRDefault="00AF2808" w:rsidP="00550704">
            <w:pPr>
              <w:jc w:val="center"/>
              <w:rPr>
                <w:rFonts w:ascii="Times New Roman" w:hAnsi="Times New Roman"/>
                <w:szCs w:val="21"/>
              </w:rPr>
            </w:pPr>
            <w:r w:rsidRPr="00550BA8">
              <w:rPr>
                <w:rFonts w:ascii="Times New Roman"/>
                <w:szCs w:val="21"/>
              </w:rPr>
              <w:t>优秀</w:t>
            </w:r>
            <w:r w:rsidRPr="00550BA8">
              <w:rPr>
                <w:rFonts w:ascii="Times New Roman" w:hAnsi="Times New Roman"/>
                <w:szCs w:val="21"/>
              </w:rPr>
              <w:t>&gt;0.9</w:t>
            </w:r>
          </w:p>
        </w:tc>
        <w:tc>
          <w:tcPr>
            <w:tcW w:w="1213" w:type="dxa"/>
            <w:vAlign w:val="center"/>
          </w:tcPr>
          <w:p w14:paraId="0F7293BD" w14:textId="77777777" w:rsidR="00AF2808" w:rsidRPr="00550BA8" w:rsidRDefault="00AF2808" w:rsidP="00550704">
            <w:pPr>
              <w:jc w:val="center"/>
              <w:rPr>
                <w:rFonts w:ascii="Times New Roman" w:hAnsi="Times New Roman"/>
                <w:szCs w:val="21"/>
              </w:rPr>
            </w:pPr>
            <w:r w:rsidRPr="00550BA8">
              <w:rPr>
                <w:rFonts w:ascii="Times New Roman"/>
                <w:szCs w:val="21"/>
              </w:rPr>
              <w:t>良好</w:t>
            </w:r>
            <w:r w:rsidRPr="00550BA8">
              <w:rPr>
                <w:rFonts w:ascii="Times New Roman" w:hAnsi="Times New Roman"/>
                <w:szCs w:val="21"/>
              </w:rPr>
              <w:t>&gt;0.7</w:t>
            </w:r>
          </w:p>
        </w:tc>
        <w:tc>
          <w:tcPr>
            <w:tcW w:w="1214" w:type="dxa"/>
            <w:vAlign w:val="center"/>
          </w:tcPr>
          <w:p w14:paraId="399A633F" w14:textId="77777777" w:rsidR="00AF2808" w:rsidRPr="00550BA8" w:rsidRDefault="00AF2808" w:rsidP="00550704">
            <w:pPr>
              <w:jc w:val="center"/>
              <w:rPr>
                <w:rFonts w:ascii="Times New Roman" w:hAnsi="Times New Roman"/>
                <w:szCs w:val="21"/>
              </w:rPr>
            </w:pPr>
            <w:r w:rsidRPr="00550BA8">
              <w:rPr>
                <w:rFonts w:ascii="Times New Roman"/>
                <w:szCs w:val="21"/>
              </w:rPr>
              <w:t>合格</w:t>
            </w:r>
            <w:r w:rsidRPr="00550BA8">
              <w:rPr>
                <w:rFonts w:ascii="Times New Roman" w:hAnsi="Times New Roman"/>
                <w:szCs w:val="21"/>
              </w:rPr>
              <w:t>&gt;0.6</w:t>
            </w:r>
          </w:p>
        </w:tc>
        <w:tc>
          <w:tcPr>
            <w:tcW w:w="1385" w:type="dxa"/>
            <w:vAlign w:val="center"/>
          </w:tcPr>
          <w:p w14:paraId="72DE3A74" w14:textId="77777777" w:rsidR="00AF2808" w:rsidRPr="00550BA8" w:rsidRDefault="00AF2808" w:rsidP="00550704">
            <w:pPr>
              <w:jc w:val="center"/>
              <w:rPr>
                <w:rFonts w:ascii="Times New Roman" w:hAnsi="Times New Roman"/>
                <w:szCs w:val="21"/>
              </w:rPr>
            </w:pPr>
            <w:r w:rsidRPr="00550BA8">
              <w:rPr>
                <w:rFonts w:ascii="Times New Roman"/>
                <w:szCs w:val="21"/>
              </w:rPr>
              <w:t>不合格</w:t>
            </w:r>
            <w:r w:rsidRPr="00550BA8">
              <w:rPr>
                <w:rFonts w:ascii="Times New Roman" w:hAnsi="Times New Roman"/>
                <w:szCs w:val="21"/>
              </w:rPr>
              <w:t>&lt;0.6</w:t>
            </w:r>
          </w:p>
        </w:tc>
        <w:tc>
          <w:tcPr>
            <w:tcW w:w="851" w:type="dxa"/>
            <w:vMerge/>
            <w:vAlign w:val="center"/>
          </w:tcPr>
          <w:p w14:paraId="52757AC9" w14:textId="77777777" w:rsidR="00AF2808" w:rsidRPr="00550BA8" w:rsidRDefault="00AF2808" w:rsidP="00550704">
            <w:pPr>
              <w:jc w:val="center"/>
              <w:rPr>
                <w:rFonts w:ascii="Times New Roman" w:hAnsi="Times New Roman"/>
                <w:szCs w:val="21"/>
              </w:rPr>
            </w:pPr>
          </w:p>
        </w:tc>
      </w:tr>
      <w:tr w:rsidR="00A84507" w:rsidRPr="003A651F" w14:paraId="2C87FA54" w14:textId="77777777" w:rsidTr="00550704">
        <w:tc>
          <w:tcPr>
            <w:tcW w:w="1209" w:type="dxa"/>
            <w:vAlign w:val="center"/>
          </w:tcPr>
          <w:p w14:paraId="5C44506F" w14:textId="77777777" w:rsidR="00A84507" w:rsidRPr="00550BA8" w:rsidRDefault="00A84507" w:rsidP="00A84507">
            <w:pPr>
              <w:jc w:val="center"/>
              <w:rPr>
                <w:rFonts w:ascii="Times New Roman" w:hAnsi="Times New Roman"/>
                <w:szCs w:val="21"/>
              </w:rPr>
            </w:pPr>
            <w:r w:rsidRPr="00550BA8">
              <w:rPr>
                <w:rFonts w:ascii="Times New Roman"/>
                <w:szCs w:val="21"/>
              </w:rPr>
              <w:t>教学目标</w:t>
            </w:r>
            <w:r w:rsidRPr="00550BA8">
              <w:rPr>
                <w:rFonts w:ascii="Times New Roman" w:hAnsi="Times New Roman"/>
                <w:szCs w:val="21"/>
              </w:rPr>
              <w:t>1</w:t>
            </w:r>
          </w:p>
        </w:tc>
        <w:tc>
          <w:tcPr>
            <w:tcW w:w="1211" w:type="dxa"/>
            <w:vAlign w:val="center"/>
          </w:tcPr>
          <w:p w14:paraId="43CE9CA6" w14:textId="5414E14A" w:rsidR="00A84507" w:rsidRPr="00550BA8" w:rsidRDefault="00A84507" w:rsidP="00A84507">
            <w:pPr>
              <w:rPr>
                <w:rFonts w:ascii="Times New Roman" w:hAnsi="Times New Roman"/>
                <w:szCs w:val="21"/>
              </w:rPr>
            </w:pPr>
            <w:r w:rsidRPr="00550BA8">
              <w:rPr>
                <w:rFonts w:ascii="Times New Roman"/>
              </w:rPr>
              <w:t>掌握</w:t>
            </w:r>
            <w:r>
              <w:rPr>
                <w:rFonts w:ascii="Times New Roman" w:hint="eastAsia"/>
              </w:rPr>
              <w:t>通信系统</w:t>
            </w:r>
            <w:r>
              <w:rPr>
                <w:rFonts w:ascii="Times New Roman"/>
              </w:rPr>
              <w:t>的基本框架结构，掌握</w:t>
            </w:r>
            <w:r>
              <w:rPr>
                <w:rFonts w:ascii="Times New Roman" w:hint="eastAsia"/>
              </w:rPr>
              <w:t>通信信号的分析方法，了解通信系统的性能指标</w:t>
            </w:r>
          </w:p>
        </w:tc>
        <w:tc>
          <w:tcPr>
            <w:tcW w:w="1213" w:type="dxa"/>
            <w:vAlign w:val="center"/>
          </w:tcPr>
          <w:p w14:paraId="685C5C7A" w14:textId="4C6E837B" w:rsidR="00A84507" w:rsidRPr="00550BA8" w:rsidRDefault="00A84507" w:rsidP="00A84507">
            <w:pPr>
              <w:rPr>
                <w:rFonts w:ascii="Times New Roman" w:hAnsi="Times New Roman"/>
                <w:szCs w:val="21"/>
              </w:rPr>
            </w:pPr>
            <w:r>
              <w:rPr>
                <w:rFonts w:ascii="Times New Roman" w:hint="eastAsia"/>
                <w:szCs w:val="21"/>
              </w:rPr>
              <w:t>概念</w:t>
            </w:r>
            <w:r>
              <w:rPr>
                <w:rFonts w:ascii="Times New Roman"/>
                <w:szCs w:val="21"/>
              </w:rPr>
              <w:t>清晰，能准确</w:t>
            </w:r>
            <w:r>
              <w:rPr>
                <w:rFonts w:ascii="Times New Roman" w:hint="eastAsia"/>
                <w:szCs w:val="21"/>
              </w:rPr>
              <w:t>地</w:t>
            </w:r>
            <w:r>
              <w:rPr>
                <w:rFonts w:ascii="Times New Roman"/>
                <w:szCs w:val="21"/>
              </w:rPr>
              <w:t>描述</w:t>
            </w:r>
            <w:r>
              <w:rPr>
                <w:rFonts w:ascii="Times New Roman" w:hint="eastAsia"/>
                <w:szCs w:val="21"/>
              </w:rPr>
              <w:t>通信</w:t>
            </w:r>
            <w:r>
              <w:rPr>
                <w:rFonts w:ascii="Times New Roman"/>
                <w:szCs w:val="21"/>
              </w:rPr>
              <w:t>系统</w:t>
            </w:r>
            <w:r>
              <w:rPr>
                <w:rFonts w:ascii="Times New Roman" w:hint="eastAsia"/>
                <w:szCs w:val="21"/>
              </w:rPr>
              <w:t>，</w:t>
            </w:r>
            <w:r>
              <w:rPr>
                <w:rFonts w:ascii="Times New Roman"/>
                <w:szCs w:val="21"/>
              </w:rPr>
              <w:t>能</w:t>
            </w:r>
            <w:r>
              <w:rPr>
                <w:rFonts w:ascii="Times New Roman" w:hint="eastAsia"/>
                <w:szCs w:val="21"/>
              </w:rPr>
              <w:t>对</w:t>
            </w:r>
            <w:r>
              <w:rPr>
                <w:rFonts w:ascii="Times New Roman"/>
                <w:szCs w:val="21"/>
              </w:rPr>
              <w:t>通信信号和系统性能指标</w:t>
            </w:r>
            <w:r>
              <w:rPr>
                <w:rFonts w:ascii="Times New Roman" w:hint="eastAsia"/>
                <w:szCs w:val="21"/>
              </w:rPr>
              <w:t>进行</w:t>
            </w:r>
            <w:r>
              <w:rPr>
                <w:rFonts w:ascii="Times New Roman"/>
                <w:szCs w:val="21"/>
              </w:rPr>
              <w:t>正确的描述</w:t>
            </w:r>
            <w:r>
              <w:rPr>
                <w:rFonts w:ascii="Times New Roman" w:hint="eastAsia"/>
                <w:szCs w:val="21"/>
              </w:rPr>
              <w:t>和</w:t>
            </w:r>
            <w:r>
              <w:rPr>
                <w:rFonts w:ascii="Times New Roman"/>
                <w:szCs w:val="21"/>
              </w:rPr>
              <w:t>分析</w:t>
            </w:r>
            <w:r>
              <w:rPr>
                <w:rFonts w:ascii="Times New Roman" w:hint="eastAsia"/>
                <w:szCs w:val="21"/>
              </w:rPr>
              <w:t>，数学表达</w:t>
            </w:r>
            <w:r>
              <w:rPr>
                <w:rFonts w:ascii="Times New Roman"/>
                <w:szCs w:val="21"/>
              </w:rPr>
              <w:t>完整</w:t>
            </w:r>
            <w:r w:rsidRPr="00550BA8">
              <w:rPr>
                <w:rFonts w:ascii="Times New Roman"/>
                <w:szCs w:val="21"/>
              </w:rPr>
              <w:t>。</w:t>
            </w:r>
          </w:p>
        </w:tc>
        <w:tc>
          <w:tcPr>
            <w:tcW w:w="1213" w:type="dxa"/>
            <w:vAlign w:val="center"/>
          </w:tcPr>
          <w:p w14:paraId="3A549BCC" w14:textId="6BCE1EF8" w:rsidR="00A84507" w:rsidRPr="00550BA8" w:rsidRDefault="00A84507" w:rsidP="00A84507">
            <w:pPr>
              <w:rPr>
                <w:rFonts w:ascii="Times New Roman" w:hAnsi="Times New Roman"/>
                <w:szCs w:val="21"/>
              </w:rPr>
            </w:pPr>
            <w:r>
              <w:rPr>
                <w:rFonts w:ascii="Times New Roman" w:hint="eastAsia"/>
                <w:szCs w:val="21"/>
              </w:rPr>
              <w:t>概念较</w:t>
            </w:r>
            <w:r>
              <w:rPr>
                <w:rFonts w:ascii="Times New Roman"/>
                <w:szCs w:val="21"/>
              </w:rPr>
              <w:t>清晰，</w:t>
            </w:r>
            <w:r>
              <w:rPr>
                <w:rFonts w:ascii="Times New Roman" w:hint="eastAsia"/>
                <w:szCs w:val="21"/>
              </w:rPr>
              <w:t>能</w:t>
            </w:r>
            <w:r>
              <w:rPr>
                <w:rFonts w:ascii="Times New Roman"/>
                <w:szCs w:val="21"/>
              </w:rPr>
              <w:t>描述通信系统，对通信信号和系统性能能作出描述</w:t>
            </w:r>
            <w:r w:rsidRPr="00550BA8">
              <w:rPr>
                <w:rFonts w:ascii="Times New Roman"/>
                <w:szCs w:val="21"/>
              </w:rPr>
              <w:t>，只能掌握部</w:t>
            </w:r>
            <w:r>
              <w:rPr>
                <w:rFonts w:ascii="Times New Roman"/>
                <w:szCs w:val="21"/>
              </w:rPr>
              <w:t>分数学</w:t>
            </w:r>
            <w:r>
              <w:rPr>
                <w:rFonts w:ascii="Times New Roman" w:hint="eastAsia"/>
                <w:szCs w:val="21"/>
              </w:rPr>
              <w:t>表达</w:t>
            </w:r>
            <w:r w:rsidRPr="00550BA8">
              <w:rPr>
                <w:rFonts w:ascii="Times New Roman"/>
                <w:szCs w:val="21"/>
              </w:rPr>
              <w:t>。</w:t>
            </w:r>
          </w:p>
        </w:tc>
        <w:tc>
          <w:tcPr>
            <w:tcW w:w="1214" w:type="dxa"/>
            <w:vAlign w:val="center"/>
          </w:tcPr>
          <w:p w14:paraId="5AE9B507" w14:textId="02BF481E" w:rsidR="00A84507" w:rsidRPr="00550BA8" w:rsidRDefault="00A84507" w:rsidP="00A84507">
            <w:pPr>
              <w:rPr>
                <w:rFonts w:ascii="Times New Roman" w:hAnsi="Times New Roman"/>
                <w:szCs w:val="21"/>
              </w:rPr>
            </w:pPr>
            <w:r>
              <w:rPr>
                <w:rFonts w:ascii="Times New Roman"/>
                <w:szCs w:val="21"/>
              </w:rPr>
              <w:t>基本</w:t>
            </w:r>
            <w:r>
              <w:rPr>
                <w:rFonts w:ascii="Times New Roman" w:hint="eastAsia"/>
                <w:szCs w:val="21"/>
              </w:rPr>
              <w:t>掌握</w:t>
            </w:r>
            <w:r>
              <w:rPr>
                <w:rFonts w:ascii="Times New Roman"/>
                <w:szCs w:val="21"/>
              </w:rPr>
              <w:t>概念，知道有相关的数学</w:t>
            </w:r>
            <w:r w:rsidRPr="00550BA8">
              <w:rPr>
                <w:rFonts w:ascii="Times New Roman"/>
                <w:szCs w:val="21"/>
              </w:rPr>
              <w:t>表述形式。</w:t>
            </w:r>
          </w:p>
        </w:tc>
        <w:tc>
          <w:tcPr>
            <w:tcW w:w="1385" w:type="dxa"/>
            <w:vAlign w:val="center"/>
          </w:tcPr>
          <w:p w14:paraId="52D2B82A" w14:textId="6ADD7B6E" w:rsidR="00A84507" w:rsidRPr="00550BA8" w:rsidRDefault="00A84507" w:rsidP="00A84507">
            <w:pPr>
              <w:rPr>
                <w:rFonts w:ascii="Times New Roman" w:hAnsi="Times New Roman"/>
                <w:szCs w:val="21"/>
              </w:rPr>
            </w:pPr>
            <w:r>
              <w:rPr>
                <w:rFonts w:ascii="Times New Roman" w:hint="eastAsia"/>
                <w:szCs w:val="21"/>
              </w:rPr>
              <w:t>概念</w:t>
            </w:r>
            <w:r w:rsidRPr="00550BA8">
              <w:rPr>
                <w:rFonts w:ascii="Times New Roman"/>
                <w:szCs w:val="21"/>
              </w:rPr>
              <w:t>不清楚，并对</w:t>
            </w:r>
            <w:r>
              <w:rPr>
                <w:rFonts w:ascii="Times New Roman" w:hint="eastAsia"/>
                <w:szCs w:val="21"/>
              </w:rPr>
              <w:t>相关的</w:t>
            </w:r>
            <w:r>
              <w:rPr>
                <w:rFonts w:ascii="Times New Roman"/>
                <w:szCs w:val="21"/>
              </w:rPr>
              <w:t>数学</w:t>
            </w:r>
            <w:r>
              <w:rPr>
                <w:rFonts w:ascii="Times New Roman" w:hint="eastAsia"/>
                <w:szCs w:val="21"/>
              </w:rPr>
              <w:t>表达</w:t>
            </w:r>
            <w:r w:rsidRPr="00550BA8">
              <w:rPr>
                <w:rFonts w:ascii="Times New Roman"/>
                <w:szCs w:val="21"/>
              </w:rPr>
              <w:t>完全不了解。</w:t>
            </w:r>
          </w:p>
        </w:tc>
        <w:tc>
          <w:tcPr>
            <w:tcW w:w="851" w:type="dxa"/>
            <w:vAlign w:val="center"/>
          </w:tcPr>
          <w:p w14:paraId="78F00F4D" w14:textId="66F13B05" w:rsidR="00A84507" w:rsidRPr="00550BA8" w:rsidRDefault="00A84507" w:rsidP="00A84507">
            <w:pPr>
              <w:jc w:val="center"/>
              <w:rPr>
                <w:rFonts w:ascii="Times New Roman" w:hAnsi="Times New Roman"/>
                <w:szCs w:val="21"/>
              </w:rPr>
            </w:pPr>
            <w:r>
              <w:rPr>
                <w:rFonts w:ascii="Times New Roman" w:hAnsi="Times New Roman"/>
                <w:szCs w:val="21"/>
              </w:rPr>
              <w:t>40</w:t>
            </w:r>
          </w:p>
        </w:tc>
      </w:tr>
      <w:tr w:rsidR="00A84507" w:rsidRPr="003A651F" w14:paraId="52198654" w14:textId="77777777" w:rsidTr="00550704">
        <w:tc>
          <w:tcPr>
            <w:tcW w:w="1209" w:type="dxa"/>
            <w:vAlign w:val="center"/>
          </w:tcPr>
          <w:p w14:paraId="779B3E01" w14:textId="77777777" w:rsidR="00A84507" w:rsidRPr="00550BA8" w:rsidRDefault="00A84507" w:rsidP="00A84507">
            <w:pPr>
              <w:jc w:val="center"/>
              <w:rPr>
                <w:rFonts w:ascii="Times New Roman" w:hAnsi="Times New Roman"/>
                <w:szCs w:val="21"/>
              </w:rPr>
            </w:pPr>
            <w:r w:rsidRPr="00550BA8">
              <w:rPr>
                <w:rFonts w:ascii="Times New Roman"/>
                <w:szCs w:val="21"/>
              </w:rPr>
              <w:t>教学目标</w:t>
            </w:r>
            <w:r w:rsidRPr="00550BA8">
              <w:rPr>
                <w:rFonts w:ascii="Times New Roman" w:hAnsi="Times New Roman"/>
                <w:szCs w:val="21"/>
              </w:rPr>
              <w:t>2</w:t>
            </w:r>
          </w:p>
        </w:tc>
        <w:tc>
          <w:tcPr>
            <w:tcW w:w="1211" w:type="dxa"/>
            <w:vAlign w:val="center"/>
          </w:tcPr>
          <w:p w14:paraId="19A6B63C" w14:textId="27C9CF73" w:rsidR="00A84507" w:rsidRPr="00550BA8" w:rsidRDefault="00A84507" w:rsidP="00A84507">
            <w:pPr>
              <w:rPr>
                <w:rFonts w:ascii="Times New Roman" w:hAnsi="Times New Roman"/>
                <w:szCs w:val="21"/>
              </w:rPr>
            </w:pPr>
            <w:r>
              <w:rPr>
                <w:rFonts w:hint="eastAsia"/>
              </w:rPr>
              <w:t>掌握调制解调的基</w:t>
            </w:r>
            <w:r>
              <w:rPr>
                <w:rFonts w:hint="eastAsia"/>
              </w:rPr>
              <w:lastRenderedPageBreak/>
              <w:t>本原理和方法，能运用其对模拟和数字通信系统的传输方案、过程和信号进行分析</w:t>
            </w:r>
          </w:p>
        </w:tc>
        <w:tc>
          <w:tcPr>
            <w:tcW w:w="1213" w:type="dxa"/>
            <w:vAlign w:val="center"/>
          </w:tcPr>
          <w:p w14:paraId="2BA9D7AB" w14:textId="1CB36548" w:rsidR="00A84507" w:rsidRPr="00550BA8" w:rsidRDefault="00A84507" w:rsidP="00A84507">
            <w:pPr>
              <w:rPr>
                <w:rFonts w:ascii="Times New Roman" w:hAnsi="Times New Roman"/>
                <w:szCs w:val="21"/>
              </w:rPr>
            </w:pPr>
            <w:r>
              <w:rPr>
                <w:rFonts w:ascii="Times New Roman" w:hAnsi="Times New Roman" w:hint="eastAsia"/>
                <w:szCs w:val="21"/>
              </w:rPr>
              <w:lastRenderedPageBreak/>
              <w:t>运用的原理和方法</w:t>
            </w:r>
            <w:r>
              <w:rPr>
                <w:rFonts w:ascii="Times New Roman" w:hAnsi="Times New Roman" w:hint="eastAsia"/>
                <w:szCs w:val="21"/>
              </w:rPr>
              <w:lastRenderedPageBreak/>
              <w:t>准确、清晰，能完成对</w:t>
            </w:r>
            <w:r>
              <w:rPr>
                <w:rFonts w:ascii="Times New Roman" w:hAnsi="Times New Roman"/>
                <w:szCs w:val="21"/>
              </w:rPr>
              <w:t>模拟和数字通信系统</w:t>
            </w:r>
            <w:r>
              <w:rPr>
                <w:rFonts w:ascii="Times New Roman" w:hAnsi="Times New Roman" w:hint="eastAsia"/>
                <w:szCs w:val="21"/>
              </w:rPr>
              <w:t>的分析，并进行一定的应用和比较说明。</w:t>
            </w:r>
          </w:p>
        </w:tc>
        <w:tc>
          <w:tcPr>
            <w:tcW w:w="1213" w:type="dxa"/>
            <w:vAlign w:val="center"/>
          </w:tcPr>
          <w:p w14:paraId="2DC3739E" w14:textId="399ADA51" w:rsidR="00A84507" w:rsidRPr="00550BA8" w:rsidRDefault="00A84507" w:rsidP="00A84507">
            <w:pPr>
              <w:rPr>
                <w:rFonts w:ascii="Times New Roman" w:hAnsi="Times New Roman"/>
                <w:szCs w:val="21"/>
              </w:rPr>
            </w:pPr>
            <w:r>
              <w:rPr>
                <w:rFonts w:ascii="Times New Roman" w:hAnsi="Times New Roman" w:hint="eastAsia"/>
                <w:szCs w:val="21"/>
              </w:rPr>
              <w:lastRenderedPageBreak/>
              <w:t>能清楚掌握原理和</w:t>
            </w:r>
            <w:r>
              <w:rPr>
                <w:rFonts w:ascii="Times New Roman" w:hAnsi="Times New Roman" w:hint="eastAsia"/>
                <w:szCs w:val="21"/>
              </w:rPr>
              <w:lastRenderedPageBreak/>
              <w:t>方法，但在分析和运用上还不熟练，对知识点的应用及比较不够完善。</w:t>
            </w:r>
          </w:p>
        </w:tc>
        <w:tc>
          <w:tcPr>
            <w:tcW w:w="1214" w:type="dxa"/>
            <w:vAlign w:val="center"/>
          </w:tcPr>
          <w:p w14:paraId="3E374C97" w14:textId="03255B7A" w:rsidR="00A84507" w:rsidRPr="00550BA8" w:rsidRDefault="00A84507" w:rsidP="00A84507">
            <w:pPr>
              <w:rPr>
                <w:rFonts w:ascii="Times New Roman" w:hAnsi="Times New Roman"/>
                <w:szCs w:val="21"/>
              </w:rPr>
            </w:pPr>
            <w:r>
              <w:rPr>
                <w:rFonts w:ascii="Times New Roman" w:hAnsi="Times New Roman" w:hint="eastAsia"/>
                <w:szCs w:val="21"/>
              </w:rPr>
              <w:lastRenderedPageBreak/>
              <w:t>了解基本原理和方</w:t>
            </w:r>
            <w:r>
              <w:rPr>
                <w:rFonts w:ascii="Times New Roman" w:hAnsi="Times New Roman" w:hint="eastAsia"/>
                <w:szCs w:val="21"/>
              </w:rPr>
              <w:lastRenderedPageBreak/>
              <w:t>法的应用方向及分析的手段，但对特定的模拟和数字通信系统无法获得准确的分析结果。</w:t>
            </w:r>
          </w:p>
        </w:tc>
        <w:tc>
          <w:tcPr>
            <w:tcW w:w="1385" w:type="dxa"/>
            <w:vAlign w:val="center"/>
          </w:tcPr>
          <w:p w14:paraId="6A820EAD" w14:textId="28ED1228" w:rsidR="00A84507" w:rsidRPr="00550BA8" w:rsidRDefault="00A84507" w:rsidP="00A84507">
            <w:pPr>
              <w:rPr>
                <w:rFonts w:ascii="Times New Roman" w:hAnsi="Times New Roman"/>
                <w:szCs w:val="21"/>
              </w:rPr>
            </w:pPr>
            <w:r>
              <w:rPr>
                <w:rFonts w:ascii="Times New Roman" w:hAnsi="Times New Roman" w:hint="eastAsia"/>
                <w:szCs w:val="21"/>
              </w:rPr>
              <w:lastRenderedPageBreak/>
              <w:t>不清楚原理和方法如何</w:t>
            </w:r>
            <w:r>
              <w:rPr>
                <w:rFonts w:ascii="Times New Roman" w:hAnsi="Times New Roman" w:hint="eastAsia"/>
                <w:szCs w:val="21"/>
              </w:rPr>
              <w:lastRenderedPageBreak/>
              <w:t>应用到模拟和数字通信系统的分析与比较中。</w:t>
            </w:r>
          </w:p>
        </w:tc>
        <w:tc>
          <w:tcPr>
            <w:tcW w:w="851" w:type="dxa"/>
            <w:vAlign w:val="center"/>
          </w:tcPr>
          <w:p w14:paraId="1A79EA2D" w14:textId="2951988C" w:rsidR="00A84507" w:rsidRPr="00550BA8" w:rsidRDefault="00A84507" w:rsidP="00A84507">
            <w:pPr>
              <w:jc w:val="center"/>
              <w:rPr>
                <w:rFonts w:ascii="Times New Roman" w:hAnsi="Times New Roman"/>
                <w:szCs w:val="21"/>
              </w:rPr>
            </w:pPr>
            <w:r>
              <w:rPr>
                <w:rFonts w:ascii="Times New Roman" w:hAnsi="Times New Roman"/>
                <w:szCs w:val="21"/>
              </w:rPr>
              <w:lastRenderedPageBreak/>
              <w:t>15</w:t>
            </w:r>
          </w:p>
        </w:tc>
      </w:tr>
      <w:tr w:rsidR="00A84507" w:rsidRPr="003A651F" w14:paraId="4B09C614" w14:textId="77777777" w:rsidTr="00550704">
        <w:tc>
          <w:tcPr>
            <w:tcW w:w="1209" w:type="dxa"/>
            <w:vAlign w:val="center"/>
          </w:tcPr>
          <w:p w14:paraId="38433762" w14:textId="77777777" w:rsidR="00A84507" w:rsidRPr="00550BA8" w:rsidRDefault="00A84507" w:rsidP="00A84507">
            <w:pPr>
              <w:jc w:val="center"/>
              <w:rPr>
                <w:rFonts w:ascii="Times New Roman"/>
                <w:szCs w:val="21"/>
              </w:rPr>
            </w:pPr>
            <w:r>
              <w:rPr>
                <w:rFonts w:ascii="Times New Roman" w:hint="eastAsia"/>
                <w:szCs w:val="21"/>
              </w:rPr>
              <w:lastRenderedPageBreak/>
              <w:t>教学目标</w:t>
            </w:r>
            <w:r>
              <w:rPr>
                <w:rFonts w:ascii="Times New Roman" w:hint="eastAsia"/>
                <w:szCs w:val="21"/>
              </w:rPr>
              <w:t>3</w:t>
            </w:r>
          </w:p>
        </w:tc>
        <w:tc>
          <w:tcPr>
            <w:tcW w:w="1211" w:type="dxa"/>
            <w:vAlign w:val="center"/>
          </w:tcPr>
          <w:p w14:paraId="05B06F8A" w14:textId="2C5660FB" w:rsidR="00A84507" w:rsidRDefault="00A84507" w:rsidP="00A84507">
            <w:r>
              <w:rPr>
                <w:rFonts w:hint="eastAsia"/>
              </w:rPr>
              <w:t>具备信号与通信</w:t>
            </w:r>
            <w:r>
              <w:t>系统分析和理解的能力</w:t>
            </w:r>
            <w:r>
              <w:rPr>
                <w:rFonts w:hint="eastAsia"/>
              </w:rPr>
              <w:t>，</w:t>
            </w:r>
            <w:r>
              <w:t>能通过信号分析</w:t>
            </w:r>
            <w:r>
              <w:rPr>
                <w:rFonts w:hint="eastAsia"/>
              </w:rPr>
              <w:t>对模拟和数字通信系统的性能进行分析比较</w:t>
            </w:r>
          </w:p>
        </w:tc>
        <w:tc>
          <w:tcPr>
            <w:tcW w:w="1213" w:type="dxa"/>
            <w:vAlign w:val="center"/>
          </w:tcPr>
          <w:p w14:paraId="5CB3B8CE" w14:textId="7AB7DF11" w:rsidR="00A84507" w:rsidRPr="00C76A76" w:rsidRDefault="00A84507" w:rsidP="00A84507">
            <w:pPr>
              <w:rPr>
                <w:rFonts w:ascii="Times New Roman" w:hAnsi="Times New Roman"/>
                <w:szCs w:val="21"/>
              </w:rPr>
            </w:pPr>
            <w:r>
              <w:rPr>
                <w:rFonts w:ascii="Times New Roman" w:hAnsi="Times New Roman" w:hint="eastAsia"/>
                <w:szCs w:val="21"/>
              </w:rPr>
              <w:t>掌握和了解信号</w:t>
            </w:r>
            <w:r>
              <w:rPr>
                <w:rFonts w:ascii="Times New Roman" w:hAnsi="Times New Roman"/>
                <w:szCs w:val="21"/>
              </w:rPr>
              <w:t>与通信系统的</w:t>
            </w:r>
            <w:r>
              <w:rPr>
                <w:rFonts w:ascii="Times New Roman" w:hAnsi="Times New Roman" w:hint="eastAsia"/>
                <w:szCs w:val="21"/>
              </w:rPr>
              <w:t>时频域</w:t>
            </w:r>
            <w:r>
              <w:rPr>
                <w:rFonts w:ascii="Times New Roman" w:hAnsi="Times New Roman"/>
                <w:szCs w:val="21"/>
              </w:rPr>
              <w:t>分析</w:t>
            </w:r>
            <w:r>
              <w:rPr>
                <w:rFonts w:ascii="Times New Roman" w:hAnsi="Times New Roman" w:hint="eastAsia"/>
                <w:szCs w:val="21"/>
              </w:rPr>
              <w:t>方法，并能灵活运用其</w:t>
            </w:r>
            <w:r>
              <w:rPr>
                <w:rFonts w:ascii="Times New Roman" w:hAnsi="Times New Roman"/>
                <w:szCs w:val="21"/>
              </w:rPr>
              <w:t>对模拟和数字通信系统的性能</w:t>
            </w:r>
            <w:r>
              <w:rPr>
                <w:rFonts w:ascii="Times New Roman" w:hAnsi="Times New Roman" w:hint="eastAsia"/>
                <w:szCs w:val="21"/>
              </w:rPr>
              <w:t>进行分析比较。</w:t>
            </w:r>
          </w:p>
        </w:tc>
        <w:tc>
          <w:tcPr>
            <w:tcW w:w="1213" w:type="dxa"/>
            <w:vAlign w:val="center"/>
          </w:tcPr>
          <w:p w14:paraId="75C58F19" w14:textId="511FE2D7" w:rsidR="00A84507" w:rsidRDefault="00A84507" w:rsidP="00A84507">
            <w:pPr>
              <w:rPr>
                <w:rFonts w:ascii="Times New Roman" w:hAnsi="Times New Roman"/>
                <w:szCs w:val="21"/>
              </w:rPr>
            </w:pPr>
            <w:r>
              <w:rPr>
                <w:rFonts w:ascii="Times New Roman" w:hAnsi="Times New Roman" w:hint="eastAsia"/>
                <w:szCs w:val="21"/>
              </w:rPr>
              <w:t>基本清楚信号和</w:t>
            </w:r>
            <w:r>
              <w:rPr>
                <w:rFonts w:ascii="Times New Roman" w:hAnsi="Times New Roman"/>
                <w:szCs w:val="21"/>
              </w:rPr>
              <w:t>系统的</w:t>
            </w:r>
            <w:r>
              <w:rPr>
                <w:rFonts w:ascii="Times New Roman" w:hAnsi="Times New Roman" w:hint="eastAsia"/>
                <w:szCs w:val="21"/>
              </w:rPr>
              <w:t>时</w:t>
            </w:r>
            <w:r>
              <w:rPr>
                <w:rFonts w:ascii="Times New Roman" w:hAnsi="Times New Roman"/>
                <w:szCs w:val="21"/>
              </w:rPr>
              <w:t>频域分析方法，</w:t>
            </w:r>
            <w:r>
              <w:rPr>
                <w:rFonts w:ascii="Times New Roman" w:hAnsi="Times New Roman" w:hint="eastAsia"/>
                <w:szCs w:val="21"/>
              </w:rPr>
              <w:t>能</w:t>
            </w:r>
            <w:r>
              <w:rPr>
                <w:rFonts w:ascii="Times New Roman" w:hAnsi="Times New Roman"/>
                <w:szCs w:val="21"/>
              </w:rPr>
              <w:t>对模拟和数字通信系统性能进行基本的分析</w:t>
            </w:r>
            <w:r>
              <w:rPr>
                <w:rFonts w:ascii="Times New Roman" w:hAnsi="Times New Roman" w:hint="eastAsia"/>
                <w:szCs w:val="21"/>
              </w:rPr>
              <w:t>。</w:t>
            </w:r>
          </w:p>
        </w:tc>
        <w:tc>
          <w:tcPr>
            <w:tcW w:w="1214" w:type="dxa"/>
            <w:vAlign w:val="center"/>
          </w:tcPr>
          <w:p w14:paraId="370FB13C" w14:textId="4BD12166" w:rsidR="00A84507" w:rsidRDefault="00A84507" w:rsidP="00A84507">
            <w:pPr>
              <w:rPr>
                <w:rFonts w:ascii="Times New Roman" w:hAnsi="Times New Roman"/>
                <w:szCs w:val="21"/>
              </w:rPr>
            </w:pPr>
            <w:r>
              <w:rPr>
                <w:rFonts w:ascii="Times New Roman" w:hAnsi="Times New Roman" w:hint="eastAsia"/>
                <w:szCs w:val="21"/>
              </w:rPr>
              <w:t>了解信号和通信</w:t>
            </w:r>
            <w:r>
              <w:rPr>
                <w:rFonts w:ascii="Times New Roman" w:hAnsi="Times New Roman"/>
                <w:szCs w:val="21"/>
              </w:rPr>
              <w:t>系统的时频域</w:t>
            </w:r>
            <w:r>
              <w:rPr>
                <w:rFonts w:ascii="Times New Roman" w:hAnsi="Times New Roman" w:hint="eastAsia"/>
                <w:szCs w:val="21"/>
              </w:rPr>
              <w:t>分析方法，但对具体问题的解答不准确。</w:t>
            </w:r>
          </w:p>
        </w:tc>
        <w:tc>
          <w:tcPr>
            <w:tcW w:w="1385" w:type="dxa"/>
            <w:vAlign w:val="center"/>
          </w:tcPr>
          <w:p w14:paraId="700F2E13" w14:textId="03265208" w:rsidR="00A84507" w:rsidRDefault="00A84507" w:rsidP="00A84507">
            <w:pPr>
              <w:rPr>
                <w:rFonts w:ascii="Times New Roman" w:hAnsi="Times New Roman"/>
                <w:szCs w:val="21"/>
              </w:rPr>
            </w:pPr>
            <w:r>
              <w:rPr>
                <w:rFonts w:ascii="Times New Roman" w:hAnsi="Times New Roman" w:hint="eastAsia"/>
                <w:szCs w:val="21"/>
              </w:rPr>
              <w:t>不清楚基本的信号</w:t>
            </w:r>
            <w:r>
              <w:rPr>
                <w:rFonts w:ascii="Times New Roman" w:hAnsi="Times New Roman"/>
                <w:szCs w:val="21"/>
              </w:rPr>
              <w:t>与通信系统的时频域分析</w:t>
            </w:r>
            <w:r>
              <w:rPr>
                <w:rFonts w:ascii="Times New Roman" w:hAnsi="Times New Roman" w:hint="eastAsia"/>
                <w:szCs w:val="21"/>
              </w:rPr>
              <w:t>方法，无法对具体问题进行解答。</w:t>
            </w:r>
          </w:p>
        </w:tc>
        <w:tc>
          <w:tcPr>
            <w:tcW w:w="851" w:type="dxa"/>
            <w:vAlign w:val="center"/>
          </w:tcPr>
          <w:p w14:paraId="11678298" w14:textId="77777777" w:rsidR="00A84507" w:rsidRDefault="00A84507" w:rsidP="00A84507">
            <w:pPr>
              <w:jc w:val="center"/>
              <w:rPr>
                <w:rFonts w:ascii="Times New Roman" w:hAnsi="Times New Roman"/>
                <w:szCs w:val="21"/>
              </w:rPr>
            </w:pPr>
            <w:r>
              <w:rPr>
                <w:rFonts w:ascii="Times New Roman" w:hAnsi="Times New Roman"/>
                <w:szCs w:val="21"/>
              </w:rPr>
              <w:t>30</w:t>
            </w:r>
          </w:p>
        </w:tc>
      </w:tr>
      <w:tr w:rsidR="00A84507" w:rsidRPr="003A651F" w14:paraId="203AAD40" w14:textId="77777777" w:rsidTr="00550704">
        <w:tc>
          <w:tcPr>
            <w:tcW w:w="1209" w:type="dxa"/>
            <w:vAlign w:val="center"/>
          </w:tcPr>
          <w:p w14:paraId="5100C455" w14:textId="77777777" w:rsidR="00A84507" w:rsidRDefault="00A84507" w:rsidP="00A84507">
            <w:pPr>
              <w:jc w:val="center"/>
              <w:rPr>
                <w:rFonts w:ascii="Times New Roman"/>
                <w:szCs w:val="21"/>
              </w:rPr>
            </w:pPr>
            <w:r>
              <w:rPr>
                <w:rFonts w:ascii="Times New Roman" w:hint="eastAsia"/>
                <w:szCs w:val="21"/>
              </w:rPr>
              <w:t>教学</w:t>
            </w:r>
            <w:r>
              <w:rPr>
                <w:rFonts w:ascii="Times New Roman"/>
                <w:szCs w:val="21"/>
              </w:rPr>
              <w:t>目标</w:t>
            </w:r>
            <w:r>
              <w:rPr>
                <w:rFonts w:ascii="Times New Roman" w:hint="eastAsia"/>
                <w:szCs w:val="21"/>
              </w:rPr>
              <w:t>4</w:t>
            </w:r>
          </w:p>
        </w:tc>
        <w:tc>
          <w:tcPr>
            <w:tcW w:w="1211" w:type="dxa"/>
            <w:vAlign w:val="center"/>
          </w:tcPr>
          <w:p w14:paraId="2578CD44" w14:textId="19E0FC1A" w:rsidR="00A84507" w:rsidRDefault="00A84507" w:rsidP="00A84507">
            <w:r>
              <w:rPr>
                <w:rFonts w:hint="eastAsia"/>
              </w:rPr>
              <w:t>能</w:t>
            </w:r>
            <w:r>
              <w:t>运用基本原理，根据要求对</w:t>
            </w:r>
            <w:r>
              <w:rPr>
                <w:rFonts w:hint="eastAsia"/>
              </w:rPr>
              <w:t>模拟和数字通信系统的框图结构、</w:t>
            </w:r>
            <w:r>
              <w:t>过程、环节以及信号进行</w:t>
            </w:r>
            <w:r w:rsidRPr="00D91CE8">
              <w:rPr>
                <w:rFonts w:hint="eastAsia"/>
              </w:rPr>
              <w:t>设计</w:t>
            </w:r>
          </w:p>
        </w:tc>
        <w:tc>
          <w:tcPr>
            <w:tcW w:w="1213" w:type="dxa"/>
            <w:vAlign w:val="center"/>
          </w:tcPr>
          <w:p w14:paraId="2667821F" w14:textId="0DEC395B" w:rsidR="00A84507" w:rsidRDefault="00A84507" w:rsidP="00A84507">
            <w:pPr>
              <w:rPr>
                <w:rFonts w:ascii="Times New Roman" w:hAnsi="Times New Roman"/>
                <w:szCs w:val="21"/>
              </w:rPr>
            </w:pPr>
            <w:r>
              <w:rPr>
                <w:rFonts w:ascii="Times New Roman" w:hAnsi="Times New Roman" w:hint="eastAsia"/>
                <w:szCs w:val="21"/>
              </w:rPr>
              <w:t>能</w:t>
            </w:r>
            <w:r>
              <w:rPr>
                <w:rFonts w:ascii="Times New Roman" w:hAnsi="Times New Roman"/>
                <w:szCs w:val="21"/>
              </w:rPr>
              <w:t>熟练、准确地应用基本原理对模拟和数字通信系统、过程、环节、以及信号的设计作出正确描述</w:t>
            </w:r>
          </w:p>
        </w:tc>
        <w:tc>
          <w:tcPr>
            <w:tcW w:w="1213" w:type="dxa"/>
            <w:vAlign w:val="center"/>
          </w:tcPr>
          <w:p w14:paraId="6BF79F9F" w14:textId="160239EC" w:rsidR="00A84507" w:rsidRPr="00525449" w:rsidRDefault="00A84507" w:rsidP="00A84507">
            <w:pPr>
              <w:rPr>
                <w:rFonts w:ascii="Times New Roman" w:hAnsi="Times New Roman"/>
                <w:szCs w:val="21"/>
              </w:rPr>
            </w:pPr>
            <w:r>
              <w:rPr>
                <w:rFonts w:ascii="Times New Roman" w:hAnsi="Times New Roman" w:hint="eastAsia"/>
                <w:szCs w:val="21"/>
              </w:rPr>
              <w:t>能</w:t>
            </w:r>
            <w:r>
              <w:rPr>
                <w:rFonts w:ascii="Times New Roman" w:hAnsi="Times New Roman"/>
                <w:szCs w:val="21"/>
              </w:rPr>
              <w:t>应用基本原理对模拟和数字通信系统、过程、环节、以及信号的设计作出描述，但不全面</w:t>
            </w:r>
          </w:p>
        </w:tc>
        <w:tc>
          <w:tcPr>
            <w:tcW w:w="1214" w:type="dxa"/>
            <w:vAlign w:val="center"/>
          </w:tcPr>
          <w:p w14:paraId="15B39817" w14:textId="3A5E642A" w:rsidR="00A84507" w:rsidRPr="00525449" w:rsidRDefault="00A84507" w:rsidP="00A84507">
            <w:pPr>
              <w:rPr>
                <w:rFonts w:ascii="Times New Roman" w:hAnsi="Times New Roman"/>
                <w:szCs w:val="21"/>
              </w:rPr>
            </w:pPr>
            <w:r>
              <w:rPr>
                <w:rFonts w:ascii="Times New Roman" w:hAnsi="Times New Roman" w:hint="eastAsia"/>
                <w:szCs w:val="21"/>
              </w:rPr>
              <w:t>能对</w:t>
            </w:r>
            <w:r>
              <w:rPr>
                <w:rFonts w:ascii="Times New Roman" w:hAnsi="Times New Roman"/>
                <w:szCs w:val="21"/>
              </w:rPr>
              <w:t>模拟和数字通信系统、过程、环节、以及信号的设计做部分描述</w:t>
            </w:r>
          </w:p>
        </w:tc>
        <w:tc>
          <w:tcPr>
            <w:tcW w:w="1385" w:type="dxa"/>
            <w:vAlign w:val="center"/>
          </w:tcPr>
          <w:p w14:paraId="25DE719D" w14:textId="33B31EF7" w:rsidR="00A84507" w:rsidRPr="00525449" w:rsidRDefault="00A84507" w:rsidP="00A84507">
            <w:pPr>
              <w:rPr>
                <w:rFonts w:ascii="Times New Roman" w:hAnsi="Times New Roman"/>
                <w:szCs w:val="21"/>
              </w:rPr>
            </w:pPr>
            <w:r>
              <w:rPr>
                <w:rFonts w:ascii="Times New Roman" w:hAnsi="Times New Roman" w:hint="eastAsia"/>
                <w:szCs w:val="21"/>
              </w:rPr>
              <w:t>不能</w:t>
            </w:r>
            <w:r>
              <w:rPr>
                <w:rFonts w:ascii="Times New Roman" w:hAnsi="Times New Roman"/>
                <w:szCs w:val="21"/>
              </w:rPr>
              <w:t>对模拟和数字通信系统、过程、环节、以及信号的设计作出描述</w:t>
            </w:r>
          </w:p>
        </w:tc>
        <w:tc>
          <w:tcPr>
            <w:tcW w:w="851" w:type="dxa"/>
            <w:vAlign w:val="center"/>
          </w:tcPr>
          <w:p w14:paraId="61B963E8" w14:textId="4579861B" w:rsidR="00A84507" w:rsidRDefault="00A84507" w:rsidP="00A84507">
            <w:pPr>
              <w:jc w:val="center"/>
              <w:rPr>
                <w:rFonts w:ascii="Times New Roman" w:hAnsi="Times New Roman"/>
                <w:szCs w:val="21"/>
              </w:rPr>
            </w:pPr>
            <w:r>
              <w:rPr>
                <w:rFonts w:ascii="Times New Roman" w:hAnsi="Times New Roman" w:hint="eastAsia"/>
                <w:szCs w:val="21"/>
              </w:rPr>
              <w:t>15</w:t>
            </w:r>
          </w:p>
        </w:tc>
      </w:tr>
    </w:tbl>
    <w:p w14:paraId="06152E4B" w14:textId="77777777" w:rsidR="00AF2808" w:rsidRDefault="00AF2808" w:rsidP="00AF2808">
      <w:pPr>
        <w:rPr>
          <w:szCs w:val="21"/>
        </w:rPr>
      </w:pPr>
      <w:r w:rsidRPr="00BD71FA">
        <w:rPr>
          <w:rFonts w:hint="eastAsia"/>
          <w:szCs w:val="21"/>
        </w:rPr>
        <w:t>注：该表格中比例为期</w:t>
      </w:r>
      <w:r>
        <w:rPr>
          <w:rFonts w:hint="eastAsia"/>
          <w:szCs w:val="21"/>
        </w:rPr>
        <w:t>末</w:t>
      </w:r>
      <w:r w:rsidRPr="00BD71FA">
        <w:rPr>
          <w:rFonts w:hint="eastAsia"/>
          <w:szCs w:val="21"/>
        </w:rPr>
        <w:t>考试卷</w:t>
      </w:r>
      <w:r>
        <w:rPr>
          <w:rFonts w:hint="eastAsia"/>
          <w:szCs w:val="21"/>
        </w:rPr>
        <w:t>各教学</w:t>
      </w:r>
      <w:r>
        <w:rPr>
          <w:szCs w:val="21"/>
        </w:rPr>
        <w:t>目标所占</w:t>
      </w:r>
      <w:r w:rsidRPr="00BD71FA">
        <w:rPr>
          <w:rFonts w:hint="eastAsia"/>
          <w:szCs w:val="21"/>
        </w:rPr>
        <w:t>成绩</w:t>
      </w:r>
      <w:r>
        <w:rPr>
          <w:rFonts w:hint="eastAsia"/>
          <w:szCs w:val="21"/>
        </w:rPr>
        <w:t>比例</w:t>
      </w:r>
      <w:r w:rsidRPr="00BD71FA">
        <w:rPr>
          <w:rFonts w:hint="eastAsia"/>
          <w:szCs w:val="21"/>
        </w:rPr>
        <w:t>。</w:t>
      </w:r>
    </w:p>
    <w:p w14:paraId="7E61471E" w14:textId="77777777" w:rsidR="00AF2808" w:rsidRPr="00710AC9" w:rsidRDefault="00AF2808" w:rsidP="00E35590"/>
    <w:p w14:paraId="1D3F384E" w14:textId="77777777" w:rsidR="00C214F0" w:rsidRPr="00682E34" w:rsidRDefault="00C214F0" w:rsidP="00C214F0">
      <w:pPr>
        <w:rPr>
          <w:rFonts w:ascii="Calibri Light" w:hAnsi="Calibri Light"/>
          <w:b/>
          <w:bCs/>
          <w:sz w:val="24"/>
          <w:szCs w:val="24"/>
        </w:rPr>
      </w:pPr>
      <w:r w:rsidRPr="00682E34">
        <w:rPr>
          <w:rFonts w:ascii="Calibri Light" w:hAnsi="Calibri Light" w:hint="eastAsia"/>
          <w:b/>
          <w:bCs/>
          <w:sz w:val="24"/>
          <w:szCs w:val="24"/>
        </w:rPr>
        <w:t>六</w:t>
      </w:r>
      <w:r w:rsidRPr="00682E34">
        <w:rPr>
          <w:rFonts w:ascii="Calibri Light" w:hAnsi="Calibri Light"/>
          <w:b/>
          <w:bCs/>
          <w:sz w:val="24"/>
          <w:szCs w:val="24"/>
        </w:rPr>
        <w:t>、</w:t>
      </w:r>
      <w:r w:rsidRPr="00682E34">
        <w:rPr>
          <w:rFonts w:ascii="Calibri Light" w:hAnsi="Calibri Light" w:hint="eastAsia"/>
          <w:b/>
          <w:bCs/>
          <w:sz w:val="24"/>
          <w:szCs w:val="24"/>
        </w:rPr>
        <w:t>教材及参考书目</w:t>
      </w:r>
    </w:p>
    <w:p w14:paraId="35BD4CCA" w14:textId="77777777" w:rsidR="00EF59F0" w:rsidRPr="00DE735B" w:rsidRDefault="00EF59F0" w:rsidP="00CF7AB5">
      <w:pPr>
        <w:rPr>
          <w:b/>
        </w:rPr>
      </w:pPr>
      <w:r w:rsidRPr="00DE735B">
        <w:rPr>
          <w:b/>
        </w:rPr>
        <w:t>教材：</w:t>
      </w:r>
      <w:r w:rsidRPr="00DE735B">
        <w:rPr>
          <w:rFonts w:hint="eastAsia"/>
          <w:b/>
        </w:rPr>
        <w:t xml:space="preserve"> </w:t>
      </w:r>
    </w:p>
    <w:p w14:paraId="663E5B09" w14:textId="598E7C50" w:rsidR="00CF7AB5" w:rsidRDefault="00CF7AB5" w:rsidP="00DE735B">
      <w:pPr>
        <w:pStyle w:val="a4"/>
        <w:numPr>
          <w:ilvl w:val="0"/>
          <w:numId w:val="16"/>
        </w:numPr>
        <w:ind w:firstLineChars="0"/>
      </w:pPr>
      <w:r>
        <w:t>《通信原理》（第</w:t>
      </w:r>
      <w:r w:rsidR="005212C0">
        <w:t>7</w:t>
      </w:r>
      <w:r>
        <w:t>版）樊昌信</w:t>
      </w:r>
      <w:r w:rsidR="0039161E">
        <w:t>/</w:t>
      </w:r>
      <w:r w:rsidR="0039161E">
        <w:t>曹丽娜</w:t>
      </w:r>
      <w:r>
        <w:t>著</w:t>
      </w:r>
      <w:r w:rsidR="0039161E">
        <w:t>，国防工业出版社，</w:t>
      </w:r>
      <w:r w:rsidR="0039161E">
        <w:t>20</w:t>
      </w:r>
      <w:r w:rsidR="005212C0">
        <w:t>1</w:t>
      </w:r>
      <w:r w:rsidR="00067D3B">
        <w:t>3</w:t>
      </w:r>
      <w:r w:rsidR="0039161E">
        <w:t>年</w:t>
      </w:r>
      <w:r w:rsidR="00067D3B">
        <w:t>9</w:t>
      </w:r>
      <w:r w:rsidR="0039161E">
        <w:t>月</w:t>
      </w:r>
    </w:p>
    <w:p w14:paraId="7B705D01" w14:textId="191E205E" w:rsidR="00EF59F0" w:rsidRPr="00DE735B" w:rsidRDefault="00EF59F0" w:rsidP="00DE735B">
      <w:pPr>
        <w:rPr>
          <w:b/>
        </w:rPr>
      </w:pPr>
      <w:r w:rsidRPr="00DE735B">
        <w:rPr>
          <w:b/>
        </w:rPr>
        <w:t>参考书：</w:t>
      </w:r>
    </w:p>
    <w:p w14:paraId="41A4EA30" w14:textId="7DE44F73" w:rsidR="004D77D6" w:rsidRDefault="004D77D6" w:rsidP="00DE735B">
      <w:pPr>
        <w:pStyle w:val="a4"/>
        <w:numPr>
          <w:ilvl w:val="0"/>
          <w:numId w:val="18"/>
        </w:numPr>
        <w:ind w:firstLineChars="0"/>
      </w:pPr>
      <w:r>
        <w:rPr>
          <w:rFonts w:hint="eastAsia"/>
        </w:rPr>
        <w:t>《现代通信原理》</w:t>
      </w:r>
      <w:r>
        <w:rPr>
          <w:rFonts w:hint="eastAsia"/>
        </w:rPr>
        <w:t xml:space="preserve"> </w:t>
      </w:r>
      <w:r>
        <w:rPr>
          <w:rFonts w:hint="eastAsia"/>
        </w:rPr>
        <w:t>曹志刚著</w:t>
      </w:r>
      <w:r w:rsidR="0039161E">
        <w:rPr>
          <w:rFonts w:hint="eastAsia"/>
        </w:rPr>
        <w:t>，清华大学出版社，</w:t>
      </w:r>
      <w:r w:rsidR="0039161E">
        <w:rPr>
          <w:rFonts w:hint="eastAsia"/>
        </w:rPr>
        <w:t>1992</w:t>
      </w:r>
      <w:r w:rsidR="0039161E">
        <w:rPr>
          <w:rFonts w:hint="eastAsia"/>
        </w:rPr>
        <w:t>年</w:t>
      </w:r>
      <w:r w:rsidR="0039161E">
        <w:rPr>
          <w:rFonts w:hint="eastAsia"/>
        </w:rPr>
        <w:t>8</w:t>
      </w:r>
      <w:r w:rsidR="0039161E">
        <w:rPr>
          <w:rFonts w:hint="eastAsia"/>
        </w:rPr>
        <w:t>月</w:t>
      </w:r>
    </w:p>
    <w:p w14:paraId="4A4B106E" w14:textId="2D2D3AF7" w:rsidR="00997A0E" w:rsidRPr="00CF7AB5" w:rsidRDefault="0039161E" w:rsidP="000548A2">
      <w:pPr>
        <w:pStyle w:val="a4"/>
        <w:numPr>
          <w:ilvl w:val="0"/>
          <w:numId w:val="18"/>
        </w:numPr>
        <w:ind w:left="0" w:firstLineChars="0" w:firstLine="0"/>
      </w:pPr>
      <w:r>
        <w:t>《</w:t>
      </w:r>
      <w:r w:rsidR="00C72A1D">
        <w:t>数字通信</w:t>
      </w:r>
      <w:r>
        <w:t>》第</w:t>
      </w:r>
      <w:r>
        <w:t>5</w:t>
      </w:r>
      <w:r>
        <w:t>版，</w:t>
      </w:r>
      <w:r>
        <w:t>J. G. Proakis</w:t>
      </w:r>
      <w:r>
        <w:t>，电子工业出版社，</w:t>
      </w:r>
      <w:r>
        <w:t>20</w:t>
      </w:r>
      <w:r w:rsidR="00C72A1D">
        <w:t>1</w:t>
      </w:r>
      <w:r>
        <w:t>1</w:t>
      </w:r>
      <w:r>
        <w:t>年</w:t>
      </w:r>
    </w:p>
    <w:sectPr w:rsidR="00997A0E" w:rsidRPr="00CF7A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70B88" w14:textId="77777777" w:rsidR="00F03EEA" w:rsidRDefault="00F03EEA" w:rsidP="000624F5">
      <w:r>
        <w:separator/>
      </w:r>
    </w:p>
  </w:endnote>
  <w:endnote w:type="continuationSeparator" w:id="0">
    <w:p w14:paraId="2CF99D27" w14:textId="77777777" w:rsidR="00F03EEA" w:rsidRDefault="00F03EEA" w:rsidP="0006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A06F0" w14:textId="77777777" w:rsidR="00F03EEA" w:rsidRDefault="00F03EEA" w:rsidP="000624F5">
      <w:r>
        <w:separator/>
      </w:r>
    </w:p>
  </w:footnote>
  <w:footnote w:type="continuationSeparator" w:id="0">
    <w:p w14:paraId="40BA6897" w14:textId="77777777" w:rsidR="00F03EEA" w:rsidRDefault="00F03EEA" w:rsidP="000624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5C9"/>
    <w:multiLevelType w:val="multilevel"/>
    <w:tmpl w:val="DCDA279C"/>
    <w:lvl w:ilvl="0">
      <w:start w:val="1"/>
      <w:numFmt w:val="decimal"/>
      <w:lvlText w:val="%1"/>
      <w:lvlJc w:val="left"/>
      <w:pPr>
        <w:ind w:left="375" w:hanging="375"/>
      </w:pPr>
      <w:rPr>
        <w:rFonts w:hint="default"/>
      </w:rPr>
    </w:lvl>
    <w:lvl w:ilvl="1">
      <w:start w:val="1"/>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 w15:restartNumberingAfterBreak="0">
    <w:nsid w:val="1CF52019"/>
    <w:multiLevelType w:val="hybridMultilevel"/>
    <w:tmpl w:val="A1B41BFC"/>
    <w:lvl w:ilvl="0" w:tplc="CC2078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CA129F"/>
    <w:multiLevelType w:val="hybridMultilevel"/>
    <w:tmpl w:val="7032C12C"/>
    <w:lvl w:ilvl="0" w:tplc="6DC83076">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2D370A"/>
    <w:multiLevelType w:val="hybridMultilevel"/>
    <w:tmpl w:val="771AB844"/>
    <w:lvl w:ilvl="0" w:tplc="0409000D">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4" w15:restartNumberingAfterBreak="0">
    <w:nsid w:val="27CC03BE"/>
    <w:multiLevelType w:val="hybridMultilevel"/>
    <w:tmpl w:val="67EE8C6E"/>
    <w:lvl w:ilvl="0" w:tplc="02745702">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5" w15:restartNumberingAfterBreak="0">
    <w:nsid w:val="30B311F4"/>
    <w:multiLevelType w:val="hybridMultilevel"/>
    <w:tmpl w:val="54522A9C"/>
    <w:lvl w:ilvl="0" w:tplc="5380BA0E">
      <w:start w:val="1"/>
      <w:numFmt w:val="decimal"/>
      <w:lvlText w:val="%1、"/>
      <w:lvlJc w:val="left"/>
      <w:pPr>
        <w:ind w:left="644"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14B4B53"/>
    <w:multiLevelType w:val="hybridMultilevel"/>
    <w:tmpl w:val="09963B96"/>
    <w:lvl w:ilvl="0" w:tplc="265CD9D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7" w15:restartNumberingAfterBreak="0">
    <w:nsid w:val="3AC8475C"/>
    <w:multiLevelType w:val="hybridMultilevel"/>
    <w:tmpl w:val="A1B41BFC"/>
    <w:lvl w:ilvl="0" w:tplc="CC2078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BF5658D"/>
    <w:multiLevelType w:val="hybridMultilevel"/>
    <w:tmpl w:val="0C021ECA"/>
    <w:lvl w:ilvl="0" w:tplc="62385D4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9" w15:restartNumberingAfterBreak="0">
    <w:nsid w:val="442F04AF"/>
    <w:multiLevelType w:val="hybridMultilevel"/>
    <w:tmpl w:val="67EE8C6E"/>
    <w:lvl w:ilvl="0" w:tplc="02745702">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0" w15:restartNumberingAfterBreak="0">
    <w:nsid w:val="463F13F4"/>
    <w:multiLevelType w:val="hybridMultilevel"/>
    <w:tmpl w:val="A2924B84"/>
    <w:lvl w:ilvl="0" w:tplc="D64829B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C1A38C8"/>
    <w:multiLevelType w:val="hybridMultilevel"/>
    <w:tmpl w:val="67EE8C6E"/>
    <w:lvl w:ilvl="0" w:tplc="02745702">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2" w15:restartNumberingAfterBreak="0">
    <w:nsid w:val="5B214A3B"/>
    <w:multiLevelType w:val="hybridMultilevel"/>
    <w:tmpl w:val="1BEA29DC"/>
    <w:lvl w:ilvl="0" w:tplc="E1D8AE56">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3" w15:restartNumberingAfterBreak="0">
    <w:nsid w:val="5BA2140B"/>
    <w:multiLevelType w:val="hybridMultilevel"/>
    <w:tmpl w:val="53F8CC02"/>
    <w:lvl w:ilvl="0" w:tplc="D64829B6">
      <w:start w:val="1"/>
      <w:numFmt w:val="decimal"/>
      <w:lvlText w:val="%1、"/>
      <w:lvlJc w:val="left"/>
      <w:pPr>
        <w:ind w:left="630" w:hanging="63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9B525D"/>
    <w:multiLevelType w:val="multilevel"/>
    <w:tmpl w:val="F042DA12"/>
    <w:lvl w:ilvl="0">
      <w:start w:val="2"/>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490" w:hanging="108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320" w:hanging="1440"/>
      </w:pPr>
      <w:rPr>
        <w:rFonts w:hint="default"/>
      </w:rPr>
    </w:lvl>
  </w:abstractNum>
  <w:abstractNum w:abstractNumId="15" w15:restartNumberingAfterBreak="0">
    <w:nsid w:val="737222AD"/>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6" w15:restartNumberingAfterBreak="0">
    <w:nsid w:val="74791AC3"/>
    <w:multiLevelType w:val="hybridMultilevel"/>
    <w:tmpl w:val="016E4650"/>
    <w:lvl w:ilvl="0" w:tplc="996C5772">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E5B3598"/>
    <w:multiLevelType w:val="hybridMultilevel"/>
    <w:tmpl w:val="FDB01130"/>
    <w:lvl w:ilvl="0" w:tplc="A94A1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
  </w:num>
  <w:num w:numId="3">
    <w:abstractNumId w:val="10"/>
  </w:num>
  <w:num w:numId="4">
    <w:abstractNumId w:val="5"/>
  </w:num>
  <w:num w:numId="5">
    <w:abstractNumId w:val="0"/>
  </w:num>
  <w:num w:numId="6">
    <w:abstractNumId w:val="15"/>
  </w:num>
  <w:num w:numId="7">
    <w:abstractNumId w:val="3"/>
  </w:num>
  <w:num w:numId="8">
    <w:abstractNumId w:val="17"/>
  </w:num>
  <w:num w:numId="9">
    <w:abstractNumId w:val="14"/>
  </w:num>
  <w:num w:numId="10">
    <w:abstractNumId w:val="8"/>
  </w:num>
  <w:num w:numId="11">
    <w:abstractNumId w:val="12"/>
  </w:num>
  <w:num w:numId="12">
    <w:abstractNumId w:val="4"/>
  </w:num>
  <w:num w:numId="13">
    <w:abstractNumId w:val="9"/>
  </w:num>
  <w:num w:numId="14">
    <w:abstractNumId w:val="11"/>
  </w:num>
  <w:num w:numId="15">
    <w:abstractNumId w:val="6"/>
  </w:num>
  <w:num w:numId="16">
    <w:abstractNumId w:val="7"/>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EB"/>
    <w:rsid w:val="00035EAF"/>
    <w:rsid w:val="00045CD1"/>
    <w:rsid w:val="000548A2"/>
    <w:rsid w:val="000624F5"/>
    <w:rsid w:val="000641B9"/>
    <w:rsid w:val="00067D3B"/>
    <w:rsid w:val="00075A88"/>
    <w:rsid w:val="00076BB1"/>
    <w:rsid w:val="00082852"/>
    <w:rsid w:val="0009178D"/>
    <w:rsid w:val="000D1F17"/>
    <w:rsid w:val="000E1D26"/>
    <w:rsid w:val="000E5BD5"/>
    <w:rsid w:val="000E6EEC"/>
    <w:rsid w:val="000F02FB"/>
    <w:rsid w:val="00101C38"/>
    <w:rsid w:val="001106F3"/>
    <w:rsid w:val="00117C85"/>
    <w:rsid w:val="00142A62"/>
    <w:rsid w:val="001448B0"/>
    <w:rsid w:val="00150058"/>
    <w:rsid w:val="0017239B"/>
    <w:rsid w:val="0017674F"/>
    <w:rsid w:val="001B118F"/>
    <w:rsid w:val="001D0049"/>
    <w:rsid w:val="001E4D04"/>
    <w:rsid w:val="001E6CD4"/>
    <w:rsid w:val="001F5ECB"/>
    <w:rsid w:val="00200AC0"/>
    <w:rsid w:val="00216C3A"/>
    <w:rsid w:val="00267BDC"/>
    <w:rsid w:val="002859BA"/>
    <w:rsid w:val="002B0E47"/>
    <w:rsid w:val="002C04A3"/>
    <w:rsid w:val="002C7507"/>
    <w:rsid w:val="002F27CF"/>
    <w:rsid w:val="002F29D2"/>
    <w:rsid w:val="002F430D"/>
    <w:rsid w:val="003068CA"/>
    <w:rsid w:val="00317FAF"/>
    <w:rsid w:val="0032198E"/>
    <w:rsid w:val="00347B01"/>
    <w:rsid w:val="003623F9"/>
    <w:rsid w:val="00374345"/>
    <w:rsid w:val="0039161E"/>
    <w:rsid w:val="00395FF2"/>
    <w:rsid w:val="003A0CC4"/>
    <w:rsid w:val="003A4A18"/>
    <w:rsid w:val="003A5F35"/>
    <w:rsid w:val="003B27D2"/>
    <w:rsid w:val="003B7B82"/>
    <w:rsid w:val="003F30C3"/>
    <w:rsid w:val="003F5173"/>
    <w:rsid w:val="003F7248"/>
    <w:rsid w:val="00400E82"/>
    <w:rsid w:val="00416B41"/>
    <w:rsid w:val="00431622"/>
    <w:rsid w:val="00435CDA"/>
    <w:rsid w:val="004365BC"/>
    <w:rsid w:val="004600AC"/>
    <w:rsid w:val="00483C94"/>
    <w:rsid w:val="00492720"/>
    <w:rsid w:val="004D0E24"/>
    <w:rsid w:val="004D77D6"/>
    <w:rsid w:val="00503E16"/>
    <w:rsid w:val="00506D92"/>
    <w:rsid w:val="00513368"/>
    <w:rsid w:val="00514EDA"/>
    <w:rsid w:val="005212C0"/>
    <w:rsid w:val="005366B0"/>
    <w:rsid w:val="005443F8"/>
    <w:rsid w:val="005475FD"/>
    <w:rsid w:val="00550704"/>
    <w:rsid w:val="00587566"/>
    <w:rsid w:val="00592CA5"/>
    <w:rsid w:val="005A2F60"/>
    <w:rsid w:val="005B0F88"/>
    <w:rsid w:val="005B6DE6"/>
    <w:rsid w:val="005C0B1A"/>
    <w:rsid w:val="005D15EC"/>
    <w:rsid w:val="005D2316"/>
    <w:rsid w:val="0060293B"/>
    <w:rsid w:val="006079FA"/>
    <w:rsid w:val="00613268"/>
    <w:rsid w:val="00623F62"/>
    <w:rsid w:val="00634AED"/>
    <w:rsid w:val="0065330A"/>
    <w:rsid w:val="00653E5A"/>
    <w:rsid w:val="00665B18"/>
    <w:rsid w:val="00670306"/>
    <w:rsid w:val="00682E34"/>
    <w:rsid w:val="0069053C"/>
    <w:rsid w:val="00690AE4"/>
    <w:rsid w:val="00696835"/>
    <w:rsid w:val="006A3C19"/>
    <w:rsid w:val="006A6E5F"/>
    <w:rsid w:val="006D7969"/>
    <w:rsid w:val="00710AC9"/>
    <w:rsid w:val="0071796F"/>
    <w:rsid w:val="00717D87"/>
    <w:rsid w:val="007248E9"/>
    <w:rsid w:val="00731880"/>
    <w:rsid w:val="00752811"/>
    <w:rsid w:val="00770D30"/>
    <w:rsid w:val="00772CB9"/>
    <w:rsid w:val="007747AE"/>
    <w:rsid w:val="00775303"/>
    <w:rsid w:val="007C1F90"/>
    <w:rsid w:val="007C3D29"/>
    <w:rsid w:val="007C7310"/>
    <w:rsid w:val="007D607E"/>
    <w:rsid w:val="007D7844"/>
    <w:rsid w:val="007F4E53"/>
    <w:rsid w:val="00820321"/>
    <w:rsid w:val="008302CA"/>
    <w:rsid w:val="008337DD"/>
    <w:rsid w:val="00865536"/>
    <w:rsid w:val="00867E25"/>
    <w:rsid w:val="00873D56"/>
    <w:rsid w:val="0089098A"/>
    <w:rsid w:val="008970CF"/>
    <w:rsid w:val="008C1200"/>
    <w:rsid w:val="008D5FCF"/>
    <w:rsid w:val="008F61CC"/>
    <w:rsid w:val="00914C22"/>
    <w:rsid w:val="009178D5"/>
    <w:rsid w:val="009237F7"/>
    <w:rsid w:val="00944554"/>
    <w:rsid w:val="00946EEE"/>
    <w:rsid w:val="00947D19"/>
    <w:rsid w:val="00953A5C"/>
    <w:rsid w:val="009544CF"/>
    <w:rsid w:val="0095502D"/>
    <w:rsid w:val="00960C1E"/>
    <w:rsid w:val="00962246"/>
    <w:rsid w:val="00963191"/>
    <w:rsid w:val="009660FF"/>
    <w:rsid w:val="009707F0"/>
    <w:rsid w:val="00972784"/>
    <w:rsid w:val="009730C6"/>
    <w:rsid w:val="009908A4"/>
    <w:rsid w:val="00995726"/>
    <w:rsid w:val="00997A0E"/>
    <w:rsid w:val="009A39EC"/>
    <w:rsid w:val="009B5050"/>
    <w:rsid w:val="009D32DB"/>
    <w:rsid w:val="009E0762"/>
    <w:rsid w:val="00A01F93"/>
    <w:rsid w:val="00A04D68"/>
    <w:rsid w:val="00A27F89"/>
    <w:rsid w:val="00A45338"/>
    <w:rsid w:val="00A45B8C"/>
    <w:rsid w:val="00A63A43"/>
    <w:rsid w:val="00A76945"/>
    <w:rsid w:val="00A820A3"/>
    <w:rsid w:val="00A84507"/>
    <w:rsid w:val="00A90FC3"/>
    <w:rsid w:val="00A919CC"/>
    <w:rsid w:val="00AE2BC6"/>
    <w:rsid w:val="00AF2808"/>
    <w:rsid w:val="00AF3FA6"/>
    <w:rsid w:val="00B02660"/>
    <w:rsid w:val="00B23032"/>
    <w:rsid w:val="00B40C3F"/>
    <w:rsid w:val="00B7144B"/>
    <w:rsid w:val="00B90CC9"/>
    <w:rsid w:val="00B91A28"/>
    <w:rsid w:val="00B946A9"/>
    <w:rsid w:val="00B97D67"/>
    <w:rsid w:val="00BA77F0"/>
    <w:rsid w:val="00BC0469"/>
    <w:rsid w:val="00BC3214"/>
    <w:rsid w:val="00BE3CAB"/>
    <w:rsid w:val="00BE71EE"/>
    <w:rsid w:val="00BF6CBA"/>
    <w:rsid w:val="00C214F0"/>
    <w:rsid w:val="00C307CD"/>
    <w:rsid w:val="00C44A1C"/>
    <w:rsid w:val="00C57051"/>
    <w:rsid w:val="00C72A1D"/>
    <w:rsid w:val="00C753F3"/>
    <w:rsid w:val="00C95115"/>
    <w:rsid w:val="00CB1EF8"/>
    <w:rsid w:val="00CB3CFE"/>
    <w:rsid w:val="00CC276A"/>
    <w:rsid w:val="00CD4CB8"/>
    <w:rsid w:val="00CE589E"/>
    <w:rsid w:val="00CF7AB5"/>
    <w:rsid w:val="00D135BB"/>
    <w:rsid w:val="00D37271"/>
    <w:rsid w:val="00D4568A"/>
    <w:rsid w:val="00D5086D"/>
    <w:rsid w:val="00D51518"/>
    <w:rsid w:val="00D5428F"/>
    <w:rsid w:val="00D557A4"/>
    <w:rsid w:val="00D7304D"/>
    <w:rsid w:val="00D830C8"/>
    <w:rsid w:val="00D917F2"/>
    <w:rsid w:val="00D9338F"/>
    <w:rsid w:val="00DA41CF"/>
    <w:rsid w:val="00DA51B9"/>
    <w:rsid w:val="00DB5C5E"/>
    <w:rsid w:val="00DE735B"/>
    <w:rsid w:val="00E35590"/>
    <w:rsid w:val="00E53CEF"/>
    <w:rsid w:val="00E54AC0"/>
    <w:rsid w:val="00E576C5"/>
    <w:rsid w:val="00E67C66"/>
    <w:rsid w:val="00E94BEB"/>
    <w:rsid w:val="00EA0098"/>
    <w:rsid w:val="00EB5273"/>
    <w:rsid w:val="00ED23CF"/>
    <w:rsid w:val="00EE4397"/>
    <w:rsid w:val="00EF36AD"/>
    <w:rsid w:val="00EF59F0"/>
    <w:rsid w:val="00F03EEA"/>
    <w:rsid w:val="00F042B5"/>
    <w:rsid w:val="00F131C1"/>
    <w:rsid w:val="00F21405"/>
    <w:rsid w:val="00F245E7"/>
    <w:rsid w:val="00F42E22"/>
    <w:rsid w:val="00F6353C"/>
    <w:rsid w:val="00F64B77"/>
    <w:rsid w:val="00F738B5"/>
    <w:rsid w:val="00FA2F28"/>
    <w:rsid w:val="00FB2D8C"/>
    <w:rsid w:val="00FB5F0B"/>
    <w:rsid w:val="00FC0134"/>
    <w:rsid w:val="00FD5733"/>
    <w:rsid w:val="00FD6DA0"/>
    <w:rsid w:val="00FE0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DFC11"/>
  <w15:docId w15:val="{C13C8C6C-71A1-452D-AE97-1B0E4CE8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97A0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97A0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53A5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4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4BEB"/>
    <w:pPr>
      <w:ind w:firstLineChars="200" w:firstLine="420"/>
    </w:pPr>
  </w:style>
  <w:style w:type="character" w:customStyle="1" w:styleId="10">
    <w:name w:val="标题 1 字符"/>
    <w:basedOn w:val="a0"/>
    <w:link w:val="1"/>
    <w:uiPriority w:val="9"/>
    <w:rsid w:val="00997A0E"/>
    <w:rPr>
      <w:b/>
      <w:bCs/>
      <w:kern w:val="44"/>
      <w:sz w:val="44"/>
      <w:szCs w:val="44"/>
    </w:rPr>
  </w:style>
  <w:style w:type="character" w:customStyle="1" w:styleId="20">
    <w:name w:val="标题 2 字符"/>
    <w:basedOn w:val="a0"/>
    <w:link w:val="2"/>
    <w:uiPriority w:val="9"/>
    <w:rsid w:val="00997A0E"/>
    <w:rPr>
      <w:rFonts w:asciiTheme="majorHAnsi" w:eastAsiaTheme="majorEastAsia" w:hAnsiTheme="majorHAnsi" w:cstheme="majorBidi"/>
      <w:b/>
      <w:bCs/>
      <w:sz w:val="32"/>
      <w:szCs w:val="32"/>
    </w:rPr>
  </w:style>
  <w:style w:type="paragraph" w:styleId="a5">
    <w:name w:val="header"/>
    <w:basedOn w:val="a"/>
    <w:link w:val="a6"/>
    <w:uiPriority w:val="99"/>
    <w:unhideWhenUsed/>
    <w:rsid w:val="000624F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624F5"/>
    <w:rPr>
      <w:sz w:val="18"/>
      <w:szCs w:val="18"/>
    </w:rPr>
  </w:style>
  <w:style w:type="paragraph" w:styleId="a7">
    <w:name w:val="footer"/>
    <w:basedOn w:val="a"/>
    <w:link w:val="a8"/>
    <w:uiPriority w:val="99"/>
    <w:unhideWhenUsed/>
    <w:rsid w:val="000624F5"/>
    <w:pPr>
      <w:tabs>
        <w:tab w:val="center" w:pos="4153"/>
        <w:tab w:val="right" w:pos="8306"/>
      </w:tabs>
      <w:snapToGrid w:val="0"/>
      <w:jc w:val="left"/>
    </w:pPr>
    <w:rPr>
      <w:sz w:val="18"/>
      <w:szCs w:val="18"/>
    </w:rPr>
  </w:style>
  <w:style w:type="character" w:customStyle="1" w:styleId="a8">
    <w:name w:val="页脚 字符"/>
    <w:basedOn w:val="a0"/>
    <w:link w:val="a7"/>
    <w:uiPriority w:val="99"/>
    <w:rsid w:val="000624F5"/>
    <w:rPr>
      <w:sz w:val="18"/>
      <w:szCs w:val="18"/>
    </w:rPr>
  </w:style>
  <w:style w:type="paragraph" w:customStyle="1" w:styleId="Default">
    <w:name w:val="Default"/>
    <w:rsid w:val="00A27F89"/>
    <w:pPr>
      <w:widowControl w:val="0"/>
      <w:autoSpaceDE w:val="0"/>
      <w:autoSpaceDN w:val="0"/>
      <w:adjustRightInd w:val="0"/>
    </w:pPr>
    <w:rPr>
      <w:rFonts w:ascii="宋体" w:eastAsia="宋体" w:cs="宋体"/>
      <w:color w:val="000000"/>
      <w:kern w:val="0"/>
      <w:sz w:val="24"/>
      <w:szCs w:val="24"/>
    </w:rPr>
  </w:style>
  <w:style w:type="character" w:styleId="a9">
    <w:name w:val="annotation reference"/>
    <w:uiPriority w:val="99"/>
    <w:semiHidden/>
    <w:unhideWhenUsed/>
    <w:rsid w:val="00653E5A"/>
    <w:rPr>
      <w:sz w:val="21"/>
      <w:szCs w:val="21"/>
    </w:rPr>
  </w:style>
  <w:style w:type="paragraph" w:styleId="aa">
    <w:name w:val="annotation text"/>
    <w:basedOn w:val="a"/>
    <w:link w:val="ab"/>
    <w:uiPriority w:val="99"/>
    <w:semiHidden/>
    <w:unhideWhenUsed/>
    <w:rsid w:val="00653E5A"/>
    <w:pPr>
      <w:jc w:val="left"/>
    </w:pPr>
    <w:rPr>
      <w:rFonts w:ascii="Calibri" w:eastAsia="宋体" w:hAnsi="Calibri" w:cs="Times New Roman"/>
    </w:rPr>
  </w:style>
  <w:style w:type="character" w:customStyle="1" w:styleId="ab">
    <w:name w:val="批注文字 字符"/>
    <w:basedOn w:val="a0"/>
    <w:link w:val="aa"/>
    <w:uiPriority w:val="99"/>
    <w:semiHidden/>
    <w:rsid w:val="00653E5A"/>
    <w:rPr>
      <w:rFonts w:ascii="Calibri" w:eastAsia="宋体" w:hAnsi="Calibri" w:cs="Times New Roman"/>
    </w:rPr>
  </w:style>
  <w:style w:type="paragraph" w:styleId="ac">
    <w:name w:val="Balloon Text"/>
    <w:basedOn w:val="a"/>
    <w:link w:val="ad"/>
    <w:uiPriority w:val="99"/>
    <w:semiHidden/>
    <w:unhideWhenUsed/>
    <w:rsid w:val="00653E5A"/>
    <w:rPr>
      <w:sz w:val="18"/>
      <w:szCs w:val="18"/>
    </w:rPr>
  </w:style>
  <w:style w:type="character" w:customStyle="1" w:styleId="ad">
    <w:name w:val="批注框文本 字符"/>
    <w:basedOn w:val="a0"/>
    <w:link w:val="ac"/>
    <w:uiPriority w:val="99"/>
    <w:semiHidden/>
    <w:rsid w:val="00653E5A"/>
    <w:rPr>
      <w:sz w:val="18"/>
      <w:szCs w:val="18"/>
    </w:rPr>
  </w:style>
  <w:style w:type="paragraph" w:styleId="ae">
    <w:name w:val="annotation subject"/>
    <w:basedOn w:val="aa"/>
    <w:next w:val="aa"/>
    <w:link w:val="af"/>
    <w:uiPriority w:val="99"/>
    <w:semiHidden/>
    <w:unhideWhenUsed/>
    <w:rsid w:val="00EF59F0"/>
    <w:rPr>
      <w:rFonts w:asciiTheme="minorHAnsi" w:eastAsiaTheme="minorEastAsia" w:hAnsiTheme="minorHAnsi" w:cstheme="minorBidi"/>
      <w:b/>
      <w:bCs/>
    </w:rPr>
  </w:style>
  <w:style w:type="character" w:customStyle="1" w:styleId="af">
    <w:name w:val="批注主题 字符"/>
    <w:basedOn w:val="ab"/>
    <w:link w:val="ae"/>
    <w:uiPriority w:val="99"/>
    <w:semiHidden/>
    <w:rsid w:val="00EF59F0"/>
    <w:rPr>
      <w:rFonts w:ascii="Calibri" w:eastAsia="宋体" w:hAnsi="Calibri" w:cs="Times New Roman"/>
      <w:b/>
      <w:bCs/>
    </w:rPr>
  </w:style>
  <w:style w:type="character" w:customStyle="1" w:styleId="30">
    <w:name w:val="标题 3 字符"/>
    <w:basedOn w:val="a0"/>
    <w:link w:val="3"/>
    <w:uiPriority w:val="9"/>
    <w:rsid w:val="00953A5C"/>
    <w:rPr>
      <w:b/>
      <w:bCs/>
      <w:sz w:val="32"/>
      <w:szCs w:val="32"/>
    </w:rPr>
  </w:style>
  <w:style w:type="paragraph" w:styleId="21">
    <w:name w:val="Body Text Indent 2"/>
    <w:basedOn w:val="a"/>
    <w:link w:val="22"/>
    <w:rsid w:val="002859BA"/>
    <w:pPr>
      <w:spacing w:after="120" w:line="480" w:lineRule="auto"/>
      <w:ind w:leftChars="200" w:left="420"/>
    </w:pPr>
    <w:rPr>
      <w:rFonts w:ascii="Calibri" w:eastAsia="宋体" w:hAnsi="Calibri" w:cs="Times New Roman"/>
    </w:rPr>
  </w:style>
  <w:style w:type="character" w:customStyle="1" w:styleId="22">
    <w:name w:val="正文文本缩进 2 字符"/>
    <w:basedOn w:val="a0"/>
    <w:link w:val="21"/>
    <w:rsid w:val="002859BA"/>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8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BF02B-0625-4252-B9A8-2F0E727BA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1636</Words>
  <Characters>9329</Characters>
  <Application>Microsoft Office Word</Application>
  <DocSecurity>0</DocSecurity>
  <Lines>77</Lines>
  <Paragraphs>21</Paragraphs>
  <ScaleCrop>false</ScaleCrop>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Jianling Hu</dc:creator>
  <cp:keywords/>
  <dc:description/>
  <cp:lastModifiedBy>think</cp:lastModifiedBy>
  <cp:revision>2</cp:revision>
  <dcterms:created xsi:type="dcterms:W3CDTF">2021-03-06T11:35:00Z</dcterms:created>
  <dcterms:modified xsi:type="dcterms:W3CDTF">2021-03-06T11:35:00Z</dcterms:modified>
</cp:coreProperties>
</file>